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9642D" w14:textId="77777777" w:rsidR="00E17996" w:rsidRDefault="00E17996" w:rsidP="00E17996">
      <w:pPr>
        <w:pStyle w:val="Heading1"/>
        <w:jc w:val="center"/>
        <w:rPr>
          <w:color w:val="E36C0A" w:themeColor="accent6" w:themeShade="BF"/>
          <w:sz w:val="72"/>
          <w:szCs w:val="72"/>
        </w:rPr>
      </w:pPr>
      <w:bookmarkStart w:id="0" w:name="_Toc473118541"/>
    </w:p>
    <w:p w14:paraId="5B2BD5BE" w14:textId="5D292BFD" w:rsidR="00E17996" w:rsidRPr="00E17996" w:rsidRDefault="00E17996" w:rsidP="00E17996">
      <w:pPr>
        <w:pStyle w:val="Heading1"/>
        <w:jc w:val="center"/>
        <w:rPr>
          <w:color w:val="E36C0A" w:themeColor="accent6" w:themeShade="BF"/>
          <w:sz w:val="72"/>
          <w:szCs w:val="72"/>
        </w:rPr>
      </w:pPr>
      <w:r w:rsidRPr="00E17996">
        <w:rPr>
          <w:color w:val="E36C0A" w:themeColor="accent6" w:themeShade="BF"/>
          <w:sz w:val="72"/>
          <w:szCs w:val="72"/>
        </w:rPr>
        <w:t>Teachers and Teacher Aides</w:t>
      </w:r>
      <w:r>
        <w:rPr>
          <w:color w:val="E36C0A" w:themeColor="accent6" w:themeShade="BF"/>
          <w:sz w:val="72"/>
          <w:szCs w:val="72"/>
        </w:rPr>
        <w:br/>
      </w:r>
      <w:r w:rsidRPr="00E17996">
        <w:rPr>
          <w:color w:val="E36C0A" w:themeColor="accent6" w:themeShade="BF"/>
          <w:sz w:val="72"/>
          <w:szCs w:val="72"/>
        </w:rPr>
        <w:t xml:space="preserve"> Working Together</w:t>
      </w:r>
    </w:p>
    <w:p w14:paraId="7AF63533" w14:textId="77777777" w:rsidR="00E17996" w:rsidRDefault="00E17996" w:rsidP="002649BB">
      <w:pPr>
        <w:pStyle w:val="Heading1"/>
      </w:pPr>
      <w:bookmarkStart w:id="1" w:name="_GoBack"/>
      <w:bookmarkEnd w:id="1"/>
    </w:p>
    <w:p w14:paraId="5263E3DB" w14:textId="77777777" w:rsidR="00E17996" w:rsidRDefault="00E17996" w:rsidP="002649BB">
      <w:pPr>
        <w:pStyle w:val="Heading1"/>
      </w:pPr>
    </w:p>
    <w:p w14:paraId="77B939D3" w14:textId="24D4CEF7" w:rsidR="002649BB" w:rsidRPr="00E17996" w:rsidRDefault="00E63C3A" w:rsidP="00E17996">
      <w:pPr>
        <w:pStyle w:val="Heading1"/>
        <w:jc w:val="center"/>
        <w:rPr>
          <w:sz w:val="56"/>
          <w:szCs w:val="56"/>
        </w:rPr>
      </w:pPr>
      <w:r w:rsidRPr="00E17996">
        <w:rPr>
          <w:sz w:val="56"/>
          <w:szCs w:val="56"/>
        </w:rPr>
        <w:t xml:space="preserve">A Leaders’ </w:t>
      </w:r>
      <w:r w:rsidR="00532744" w:rsidRPr="00E17996">
        <w:rPr>
          <w:sz w:val="56"/>
          <w:szCs w:val="56"/>
        </w:rPr>
        <w:t xml:space="preserve">Tool </w:t>
      </w:r>
      <w:r w:rsidRPr="00E17996">
        <w:rPr>
          <w:sz w:val="56"/>
          <w:szCs w:val="56"/>
        </w:rPr>
        <w:t>for Self-review</w:t>
      </w:r>
      <w:bookmarkEnd w:id="0"/>
    </w:p>
    <w:p w14:paraId="01F39686" w14:textId="77777777" w:rsidR="00EA504F" w:rsidRDefault="00EA504F" w:rsidP="002649BB"/>
    <w:p w14:paraId="1BEC1D35" w14:textId="77777777" w:rsidR="00E17996" w:rsidRDefault="00E17996">
      <w:pPr>
        <w:spacing w:after="0"/>
        <w:rPr>
          <w:i/>
        </w:rPr>
      </w:pPr>
      <w:r>
        <w:rPr>
          <w:i/>
        </w:rPr>
        <w:br w:type="page"/>
      </w:r>
    </w:p>
    <w:p w14:paraId="4C292975" w14:textId="77777777" w:rsidR="00E17996" w:rsidRDefault="00E17996" w:rsidP="00E63C3A">
      <w:pPr>
        <w:rPr>
          <w:i/>
        </w:rPr>
      </w:pPr>
    </w:p>
    <w:p w14:paraId="17E2673B" w14:textId="77777777" w:rsidR="00E17996" w:rsidRDefault="00E17996" w:rsidP="00E17996">
      <w:pPr>
        <w:ind w:left="2268" w:right="4179"/>
        <w:rPr>
          <w:i/>
        </w:rPr>
      </w:pPr>
    </w:p>
    <w:p w14:paraId="1A24EB24" w14:textId="77777777" w:rsidR="00E17996" w:rsidRDefault="00E17996" w:rsidP="00E17996">
      <w:pPr>
        <w:shd w:val="clear" w:color="auto" w:fill="FFCC99"/>
        <w:ind w:left="2268" w:right="4179"/>
        <w:jc w:val="center"/>
        <w:rPr>
          <w:i/>
          <w:sz w:val="32"/>
          <w:szCs w:val="32"/>
        </w:rPr>
      </w:pPr>
    </w:p>
    <w:p w14:paraId="29D78450" w14:textId="58A0568B" w:rsidR="00E63C3A" w:rsidRDefault="00E63C3A" w:rsidP="00E17996">
      <w:pPr>
        <w:shd w:val="clear" w:color="auto" w:fill="FFCC99"/>
        <w:ind w:left="2268" w:right="4179"/>
        <w:jc w:val="center"/>
        <w:rPr>
          <w:i/>
          <w:sz w:val="32"/>
          <w:szCs w:val="32"/>
        </w:rPr>
      </w:pPr>
      <w:r w:rsidRPr="00E17996">
        <w:rPr>
          <w:i/>
          <w:sz w:val="32"/>
          <w:szCs w:val="32"/>
        </w:rPr>
        <w:t>Nāku to rourou</w:t>
      </w:r>
      <w:r w:rsidRPr="00E17996">
        <w:rPr>
          <w:i/>
          <w:sz w:val="32"/>
          <w:szCs w:val="32"/>
        </w:rPr>
        <w:br/>
        <w:t>nāu te rourou</w:t>
      </w:r>
      <w:r w:rsidRPr="00E17996">
        <w:rPr>
          <w:i/>
          <w:sz w:val="32"/>
          <w:szCs w:val="32"/>
        </w:rPr>
        <w:br/>
        <w:t>ka ora ai te ākonga</w:t>
      </w:r>
      <w:r w:rsidR="00E17996">
        <w:rPr>
          <w:i/>
          <w:sz w:val="32"/>
          <w:szCs w:val="32"/>
        </w:rPr>
        <w:t>.</w:t>
      </w:r>
    </w:p>
    <w:p w14:paraId="25FC2F1A" w14:textId="77777777" w:rsidR="00E17996" w:rsidRPr="00E17996" w:rsidRDefault="00E17996" w:rsidP="00E17996">
      <w:pPr>
        <w:shd w:val="clear" w:color="auto" w:fill="FFCC99"/>
        <w:ind w:left="2268" w:right="4179"/>
        <w:rPr>
          <w:i/>
          <w:sz w:val="32"/>
          <w:szCs w:val="32"/>
        </w:rPr>
      </w:pPr>
    </w:p>
    <w:p w14:paraId="4BFBB2B3" w14:textId="77777777" w:rsidR="00E63C3A" w:rsidRPr="00E17996" w:rsidRDefault="00E63C3A" w:rsidP="00E17996">
      <w:pPr>
        <w:shd w:val="clear" w:color="auto" w:fill="FFCC99"/>
        <w:ind w:left="2268" w:right="4179"/>
        <w:jc w:val="center"/>
        <w:rPr>
          <w:i/>
          <w:sz w:val="32"/>
          <w:szCs w:val="32"/>
        </w:rPr>
      </w:pPr>
      <w:r w:rsidRPr="00E17996">
        <w:rPr>
          <w:i/>
          <w:sz w:val="32"/>
          <w:szCs w:val="32"/>
        </w:rPr>
        <w:t>With my basket and</w:t>
      </w:r>
      <w:r w:rsidRPr="00E17996">
        <w:rPr>
          <w:i/>
          <w:sz w:val="32"/>
          <w:szCs w:val="32"/>
        </w:rPr>
        <w:br/>
        <w:t>your basket the</w:t>
      </w:r>
      <w:r w:rsidRPr="00E17996">
        <w:rPr>
          <w:i/>
          <w:sz w:val="32"/>
          <w:szCs w:val="32"/>
        </w:rPr>
        <w:br/>
        <w:t>learner will thrive.</w:t>
      </w:r>
    </w:p>
    <w:p w14:paraId="4081093F" w14:textId="77777777" w:rsidR="002649BB" w:rsidRDefault="002649BB" w:rsidP="00E17996">
      <w:pPr>
        <w:shd w:val="clear" w:color="auto" w:fill="FFCC99"/>
        <w:ind w:left="2268" w:right="4179"/>
        <w:rPr>
          <w:i/>
        </w:rPr>
      </w:pPr>
    </w:p>
    <w:p w14:paraId="622857FA" w14:textId="77777777" w:rsidR="00E17996" w:rsidRDefault="00E17996" w:rsidP="00E17996">
      <w:pPr>
        <w:ind w:left="2268" w:right="4179"/>
        <w:rPr>
          <w:lang w:val="en-NZ"/>
        </w:rPr>
      </w:pPr>
    </w:p>
    <w:p w14:paraId="40C3EFEE" w14:textId="77777777" w:rsidR="00E17996" w:rsidRDefault="00E17996" w:rsidP="00E17996">
      <w:pPr>
        <w:ind w:left="2268" w:right="4179"/>
        <w:rPr>
          <w:lang w:val="en-NZ"/>
        </w:rPr>
      </w:pPr>
    </w:p>
    <w:p w14:paraId="7A2FE60F" w14:textId="77777777" w:rsidR="00E17996" w:rsidRDefault="00E17996" w:rsidP="002649BB">
      <w:pPr>
        <w:rPr>
          <w:lang w:val="en-NZ"/>
        </w:rPr>
      </w:pPr>
    </w:p>
    <w:p w14:paraId="155D72FC" w14:textId="77777777" w:rsidR="00E17996" w:rsidRDefault="00E17996" w:rsidP="002649BB">
      <w:pPr>
        <w:rPr>
          <w:lang w:val="en-NZ"/>
        </w:rPr>
      </w:pPr>
    </w:p>
    <w:p w14:paraId="1A99BE38" w14:textId="77777777" w:rsidR="00E17996" w:rsidRDefault="00E17996" w:rsidP="002649BB">
      <w:pPr>
        <w:rPr>
          <w:lang w:val="en-NZ"/>
        </w:rPr>
      </w:pPr>
    </w:p>
    <w:p w14:paraId="17232C0F" w14:textId="77777777" w:rsidR="00E17996" w:rsidRDefault="00E17996" w:rsidP="002649BB">
      <w:pPr>
        <w:rPr>
          <w:lang w:val="en-NZ"/>
        </w:rPr>
      </w:pPr>
    </w:p>
    <w:p w14:paraId="3B5DFA64" w14:textId="77777777" w:rsidR="00E17996" w:rsidRDefault="00E17996" w:rsidP="002649BB">
      <w:pPr>
        <w:rPr>
          <w:lang w:val="en-NZ"/>
        </w:rPr>
      </w:pPr>
    </w:p>
    <w:p w14:paraId="1F5B97FC" w14:textId="77777777" w:rsidR="00E17996" w:rsidRDefault="00E17996" w:rsidP="002649BB">
      <w:pPr>
        <w:rPr>
          <w:lang w:val="en-NZ"/>
        </w:rPr>
      </w:pPr>
    </w:p>
    <w:p w14:paraId="4C8EBE13" w14:textId="3715A394" w:rsidR="002649BB" w:rsidRDefault="002649BB" w:rsidP="002649BB">
      <w:pPr>
        <w:rPr>
          <w:lang w:val="en-NZ"/>
        </w:rPr>
      </w:pPr>
      <w:r>
        <w:rPr>
          <w:lang w:val="en-NZ"/>
        </w:rPr>
        <w:t>Published by the New Zealand Ministry of Education.</w:t>
      </w:r>
      <w:r>
        <w:rPr>
          <w:lang w:val="en-NZ"/>
        </w:rPr>
        <w:br/>
        <w:t>www.education.govt.nz</w:t>
      </w:r>
    </w:p>
    <w:p w14:paraId="2BC0294F" w14:textId="2129BA1F" w:rsidR="002649BB" w:rsidRDefault="002649BB" w:rsidP="00E17996">
      <w:pPr>
        <w:rPr>
          <w:lang w:val="en-NZ"/>
        </w:rPr>
      </w:pPr>
      <w:r>
        <w:rPr>
          <w:lang w:val="en-NZ"/>
        </w:rPr>
        <w:t>Copyright © Crown 2017</w:t>
      </w:r>
      <w:r>
        <w:rPr>
          <w:lang w:val="en-NZ"/>
        </w:rPr>
        <w:br/>
        <w:t>All rights reserved. Enquiries should be made to the publisher.</w:t>
      </w:r>
      <w:r>
        <w:rPr>
          <w:lang w:val="en-NZ"/>
        </w:rPr>
        <w:br w:type="page"/>
      </w:r>
    </w:p>
    <w:sdt>
      <w:sdtPr>
        <w:rPr>
          <w:rFonts w:ascii="Calibri" w:eastAsiaTheme="minorEastAsia" w:hAnsi="Calibri" w:cstheme="minorBidi"/>
          <w:color w:val="auto"/>
          <w:sz w:val="22"/>
          <w:szCs w:val="24"/>
          <w:lang w:val="en-AU"/>
        </w:rPr>
        <w:id w:val="1517807183"/>
        <w:docPartObj>
          <w:docPartGallery w:val="Table of Contents"/>
          <w:docPartUnique/>
        </w:docPartObj>
      </w:sdtPr>
      <w:sdtEndPr>
        <w:rPr>
          <w:b/>
          <w:bCs/>
          <w:noProof/>
        </w:rPr>
      </w:sdtEndPr>
      <w:sdtContent>
        <w:p w14:paraId="67058BE8" w14:textId="7BAB435F" w:rsidR="002649BB" w:rsidRDefault="002649BB">
          <w:pPr>
            <w:pStyle w:val="TOCHeading"/>
          </w:pPr>
          <w:r>
            <w:t>Contents</w:t>
          </w:r>
        </w:p>
        <w:p w14:paraId="2F818933" w14:textId="053CE183" w:rsidR="002649BB" w:rsidRDefault="002649BB" w:rsidP="004760DC">
          <w:pPr>
            <w:pStyle w:val="TOC1"/>
            <w:rPr>
              <w:rFonts w:asciiTheme="minorHAnsi" w:hAnsiTheme="minorHAnsi"/>
              <w:noProof/>
              <w:szCs w:val="22"/>
              <w:lang w:val="en-NZ" w:eastAsia="en-NZ"/>
            </w:rPr>
          </w:pPr>
          <w:r>
            <w:fldChar w:fldCharType="begin"/>
          </w:r>
          <w:r>
            <w:instrText xml:space="preserve"> TOC \o "1-3" \h \z \u </w:instrText>
          </w:r>
          <w:r>
            <w:fldChar w:fldCharType="separate"/>
          </w:r>
        </w:p>
        <w:p w14:paraId="177935CF" w14:textId="77777777" w:rsidR="002649BB" w:rsidRDefault="006457E5" w:rsidP="002649BB">
          <w:pPr>
            <w:pStyle w:val="TOC2"/>
            <w:tabs>
              <w:tab w:val="right" w:leader="dot" w:pos="13950"/>
            </w:tabs>
            <w:rPr>
              <w:rFonts w:asciiTheme="minorHAnsi" w:hAnsiTheme="minorHAnsi"/>
              <w:noProof/>
              <w:szCs w:val="22"/>
              <w:lang w:val="en-NZ" w:eastAsia="en-NZ"/>
            </w:rPr>
          </w:pPr>
          <w:hyperlink w:anchor="_Toc473118542" w:history="1">
            <w:r w:rsidR="002649BB" w:rsidRPr="00184BC1">
              <w:rPr>
                <w:rStyle w:val="Hyperlink"/>
                <w:noProof/>
                <w:lang w:val="en-US"/>
              </w:rPr>
              <w:t>Background</w:t>
            </w:r>
            <w:r w:rsidR="002649BB">
              <w:rPr>
                <w:noProof/>
                <w:webHidden/>
              </w:rPr>
              <w:tab/>
            </w:r>
            <w:r w:rsidR="002649BB">
              <w:rPr>
                <w:noProof/>
                <w:webHidden/>
              </w:rPr>
              <w:fldChar w:fldCharType="begin"/>
            </w:r>
            <w:r w:rsidR="002649BB">
              <w:rPr>
                <w:noProof/>
                <w:webHidden/>
              </w:rPr>
              <w:instrText xml:space="preserve"> PAGEREF _Toc473118542 \h </w:instrText>
            </w:r>
            <w:r w:rsidR="002649BB">
              <w:rPr>
                <w:noProof/>
                <w:webHidden/>
              </w:rPr>
            </w:r>
            <w:r w:rsidR="002649BB">
              <w:rPr>
                <w:noProof/>
                <w:webHidden/>
              </w:rPr>
              <w:fldChar w:fldCharType="separate"/>
            </w:r>
            <w:r w:rsidR="00E17996">
              <w:rPr>
                <w:noProof/>
                <w:webHidden/>
              </w:rPr>
              <w:t>4</w:t>
            </w:r>
            <w:r w:rsidR="002649BB">
              <w:rPr>
                <w:noProof/>
                <w:webHidden/>
              </w:rPr>
              <w:fldChar w:fldCharType="end"/>
            </w:r>
          </w:hyperlink>
        </w:p>
        <w:p w14:paraId="2011F63B" w14:textId="77777777" w:rsidR="002649BB" w:rsidRDefault="006457E5" w:rsidP="002649BB">
          <w:pPr>
            <w:pStyle w:val="TOC2"/>
            <w:tabs>
              <w:tab w:val="right" w:leader="dot" w:pos="13950"/>
            </w:tabs>
            <w:rPr>
              <w:rFonts w:asciiTheme="minorHAnsi" w:hAnsiTheme="minorHAnsi"/>
              <w:noProof/>
              <w:szCs w:val="22"/>
              <w:lang w:val="en-NZ" w:eastAsia="en-NZ"/>
            </w:rPr>
          </w:pPr>
          <w:hyperlink w:anchor="_Toc473118543" w:history="1">
            <w:r w:rsidR="002649BB" w:rsidRPr="00184BC1">
              <w:rPr>
                <w:rStyle w:val="Hyperlink"/>
                <w:noProof/>
                <w:lang w:val="en-US"/>
              </w:rPr>
              <w:t>How to use the tool</w:t>
            </w:r>
            <w:r w:rsidR="002649BB">
              <w:rPr>
                <w:noProof/>
                <w:webHidden/>
              </w:rPr>
              <w:tab/>
            </w:r>
            <w:r w:rsidR="002649BB">
              <w:rPr>
                <w:noProof/>
                <w:webHidden/>
              </w:rPr>
              <w:fldChar w:fldCharType="begin"/>
            </w:r>
            <w:r w:rsidR="002649BB">
              <w:rPr>
                <w:noProof/>
                <w:webHidden/>
              </w:rPr>
              <w:instrText xml:space="preserve"> PAGEREF _Toc473118543 \h </w:instrText>
            </w:r>
            <w:r w:rsidR="002649BB">
              <w:rPr>
                <w:noProof/>
                <w:webHidden/>
              </w:rPr>
            </w:r>
            <w:r w:rsidR="002649BB">
              <w:rPr>
                <w:noProof/>
                <w:webHidden/>
              </w:rPr>
              <w:fldChar w:fldCharType="separate"/>
            </w:r>
            <w:r w:rsidR="00E17996">
              <w:rPr>
                <w:noProof/>
                <w:webHidden/>
              </w:rPr>
              <w:t>5</w:t>
            </w:r>
            <w:r w:rsidR="002649BB">
              <w:rPr>
                <w:noProof/>
                <w:webHidden/>
              </w:rPr>
              <w:fldChar w:fldCharType="end"/>
            </w:r>
          </w:hyperlink>
        </w:p>
        <w:p w14:paraId="3D8F9882" w14:textId="24BCB96B" w:rsidR="002649BB" w:rsidRPr="00E17996" w:rsidRDefault="00E17996" w:rsidP="002649BB">
          <w:pPr>
            <w:pStyle w:val="TOC2"/>
            <w:tabs>
              <w:tab w:val="right" w:leader="dot" w:pos="13950"/>
            </w:tabs>
            <w:rPr>
              <w:rStyle w:val="Hyperlink"/>
              <w:noProof/>
              <w:color w:val="auto"/>
              <w:u w:val="none"/>
            </w:rPr>
          </w:pPr>
          <w:r w:rsidRPr="00E17996">
            <w:rPr>
              <w:rStyle w:val="Hyperlink"/>
              <w:noProof/>
              <w:color w:val="auto"/>
              <w:u w:val="none"/>
            </w:rPr>
            <w:t>AREAS FOR SELF-REVIEW</w:t>
          </w:r>
        </w:p>
        <w:p w14:paraId="6C1FF977" w14:textId="48DA996E" w:rsidR="002649BB" w:rsidRDefault="006457E5" w:rsidP="002649BB">
          <w:pPr>
            <w:pStyle w:val="TOC2"/>
            <w:tabs>
              <w:tab w:val="right" w:leader="dot" w:pos="13950"/>
            </w:tabs>
            <w:ind w:left="440"/>
            <w:rPr>
              <w:rFonts w:asciiTheme="minorHAnsi" w:hAnsiTheme="minorHAnsi"/>
              <w:noProof/>
              <w:szCs w:val="22"/>
              <w:lang w:val="en-NZ" w:eastAsia="en-NZ"/>
            </w:rPr>
          </w:pPr>
          <w:hyperlink w:anchor="_Toc473118544" w:history="1">
            <w:r w:rsidR="002649BB" w:rsidRPr="00184BC1">
              <w:rPr>
                <w:rStyle w:val="Hyperlink"/>
                <w:noProof/>
              </w:rPr>
              <w:t>Roles in the classroom</w:t>
            </w:r>
            <w:r w:rsidR="002649BB">
              <w:rPr>
                <w:noProof/>
                <w:webHidden/>
              </w:rPr>
              <w:tab/>
            </w:r>
            <w:r w:rsidR="002649BB">
              <w:rPr>
                <w:noProof/>
                <w:webHidden/>
              </w:rPr>
              <w:fldChar w:fldCharType="begin"/>
            </w:r>
            <w:r w:rsidR="002649BB">
              <w:rPr>
                <w:noProof/>
                <w:webHidden/>
              </w:rPr>
              <w:instrText xml:space="preserve"> PAGEREF _Toc473118544 \h </w:instrText>
            </w:r>
            <w:r w:rsidR="002649BB">
              <w:rPr>
                <w:noProof/>
                <w:webHidden/>
              </w:rPr>
            </w:r>
            <w:r w:rsidR="002649BB">
              <w:rPr>
                <w:noProof/>
                <w:webHidden/>
              </w:rPr>
              <w:fldChar w:fldCharType="separate"/>
            </w:r>
            <w:r w:rsidR="00E17996">
              <w:rPr>
                <w:noProof/>
                <w:webHidden/>
              </w:rPr>
              <w:t>7</w:t>
            </w:r>
            <w:r w:rsidR="002649BB">
              <w:rPr>
                <w:noProof/>
                <w:webHidden/>
              </w:rPr>
              <w:fldChar w:fldCharType="end"/>
            </w:r>
          </w:hyperlink>
        </w:p>
        <w:p w14:paraId="21B247BD" w14:textId="77777777" w:rsidR="002649BB" w:rsidRDefault="006457E5" w:rsidP="002649BB">
          <w:pPr>
            <w:pStyle w:val="TOC2"/>
            <w:tabs>
              <w:tab w:val="right" w:leader="dot" w:pos="13950"/>
            </w:tabs>
            <w:ind w:left="440"/>
            <w:rPr>
              <w:rFonts w:asciiTheme="minorHAnsi" w:hAnsiTheme="minorHAnsi"/>
              <w:noProof/>
              <w:szCs w:val="22"/>
              <w:lang w:val="en-NZ" w:eastAsia="en-NZ"/>
            </w:rPr>
          </w:pPr>
          <w:hyperlink w:anchor="_Toc473118545" w:history="1">
            <w:r w:rsidR="002649BB" w:rsidRPr="00184BC1">
              <w:rPr>
                <w:rStyle w:val="Hyperlink"/>
                <w:noProof/>
              </w:rPr>
              <w:t>Planning by teachers and teacher aides</w:t>
            </w:r>
            <w:r w:rsidR="002649BB">
              <w:rPr>
                <w:noProof/>
                <w:webHidden/>
              </w:rPr>
              <w:tab/>
            </w:r>
            <w:r w:rsidR="002649BB">
              <w:rPr>
                <w:noProof/>
                <w:webHidden/>
              </w:rPr>
              <w:fldChar w:fldCharType="begin"/>
            </w:r>
            <w:r w:rsidR="002649BB">
              <w:rPr>
                <w:noProof/>
                <w:webHidden/>
              </w:rPr>
              <w:instrText xml:space="preserve"> PAGEREF _Toc473118545 \h </w:instrText>
            </w:r>
            <w:r w:rsidR="002649BB">
              <w:rPr>
                <w:noProof/>
                <w:webHidden/>
              </w:rPr>
            </w:r>
            <w:r w:rsidR="002649BB">
              <w:rPr>
                <w:noProof/>
                <w:webHidden/>
              </w:rPr>
              <w:fldChar w:fldCharType="separate"/>
            </w:r>
            <w:r w:rsidR="00E17996">
              <w:rPr>
                <w:noProof/>
                <w:webHidden/>
              </w:rPr>
              <w:t>9</w:t>
            </w:r>
            <w:r w:rsidR="002649BB">
              <w:rPr>
                <w:noProof/>
                <w:webHidden/>
              </w:rPr>
              <w:fldChar w:fldCharType="end"/>
            </w:r>
          </w:hyperlink>
        </w:p>
        <w:p w14:paraId="4F76DABA" w14:textId="77777777" w:rsidR="002649BB" w:rsidRDefault="006457E5" w:rsidP="002649BB">
          <w:pPr>
            <w:pStyle w:val="TOC2"/>
            <w:tabs>
              <w:tab w:val="right" w:leader="dot" w:pos="13950"/>
            </w:tabs>
            <w:ind w:left="440"/>
            <w:rPr>
              <w:rFonts w:asciiTheme="minorHAnsi" w:hAnsiTheme="minorHAnsi"/>
              <w:noProof/>
              <w:szCs w:val="22"/>
              <w:lang w:val="en-NZ" w:eastAsia="en-NZ"/>
            </w:rPr>
          </w:pPr>
          <w:hyperlink w:anchor="_Toc473118546" w:history="1">
            <w:r w:rsidR="002649BB" w:rsidRPr="00184BC1">
              <w:rPr>
                <w:rStyle w:val="Hyperlink"/>
                <w:noProof/>
                <w:lang w:val="en-US"/>
              </w:rPr>
              <w:t>Students’ learning and participation</w:t>
            </w:r>
            <w:r w:rsidR="002649BB">
              <w:rPr>
                <w:noProof/>
                <w:webHidden/>
              </w:rPr>
              <w:tab/>
            </w:r>
            <w:r w:rsidR="002649BB">
              <w:rPr>
                <w:noProof/>
                <w:webHidden/>
              </w:rPr>
              <w:fldChar w:fldCharType="begin"/>
            </w:r>
            <w:r w:rsidR="002649BB">
              <w:rPr>
                <w:noProof/>
                <w:webHidden/>
              </w:rPr>
              <w:instrText xml:space="preserve"> PAGEREF _Toc473118546 \h </w:instrText>
            </w:r>
            <w:r w:rsidR="002649BB">
              <w:rPr>
                <w:noProof/>
                <w:webHidden/>
              </w:rPr>
            </w:r>
            <w:r w:rsidR="002649BB">
              <w:rPr>
                <w:noProof/>
                <w:webHidden/>
              </w:rPr>
              <w:fldChar w:fldCharType="separate"/>
            </w:r>
            <w:r w:rsidR="00E17996">
              <w:rPr>
                <w:noProof/>
                <w:webHidden/>
              </w:rPr>
              <w:t>11</w:t>
            </w:r>
            <w:r w:rsidR="002649BB">
              <w:rPr>
                <w:noProof/>
                <w:webHidden/>
              </w:rPr>
              <w:fldChar w:fldCharType="end"/>
            </w:r>
          </w:hyperlink>
        </w:p>
        <w:p w14:paraId="1DB1ECD6" w14:textId="77777777" w:rsidR="002649BB" w:rsidRDefault="006457E5" w:rsidP="002649BB">
          <w:pPr>
            <w:pStyle w:val="TOC2"/>
            <w:tabs>
              <w:tab w:val="right" w:leader="dot" w:pos="13950"/>
            </w:tabs>
            <w:ind w:left="440"/>
            <w:rPr>
              <w:rFonts w:asciiTheme="minorHAnsi" w:hAnsiTheme="minorHAnsi"/>
              <w:noProof/>
              <w:szCs w:val="22"/>
              <w:lang w:val="en-NZ" w:eastAsia="en-NZ"/>
            </w:rPr>
          </w:pPr>
          <w:hyperlink w:anchor="_Toc473118547" w:history="1">
            <w:r w:rsidR="002649BB" w:rsidRPr="00184BC1">
              <w:rPr>
                <w:rStyle w:val="Hyperlink"/>
                <w:noProof/>
                <w:lang w:val="en-US"/>
              </w:rPr>
              <w:t>Teacher aide expertise and practice</w:t>
            </w:r>
            <w:r w:rsidR="002649BB">
              <w:rPr>
                <w:noProof/>
                <w:webHidden/>
              </w:rPr>
              <w:tab/>
            </w:r>
            <w:r w:rsidR="002649BB">
              <w:rPr>
                <w:noProof/>
                <w:webHidden/>
              </w:rPr>
              <w:fldChar w:fldCharType="begin"/>
            </w:r>
            <w:r w:rsidR="002649BB">
              <w:rPr>
                <w:noProof/>
                <w:webHidden/>
              </w:rPr>
              <w:instrText xml:space="preserve"> PAGEREF _Toc473118547 \h </w:instrText>
            </w:r>
            <w:r w:rsidR="002649BB">
              <w:rPr>
                <w:noProof/>
                <w:webHidden/>
              </w:rPr>
            </w:r>
            <w:r w:rsidR="002649BB">
              <w:rPr>
                <w:noProof/>
                <w:webHidden/>
              </w:rPr>
              <w:fldChar w:fldCharType="separate"/>
            </w:r>
            <w:r w:rsidR="00E17996">
              <w:rPr>
                <w:noProof/>
                <w:webHidden/>
              </w:rPr>
              <w:t>13</w:t>
            </w:r>
            <w:r w:rsidR="002649BB">
              <w:rPr>
                <w:noProof/>
                <w:webHidden/>
              </w:rPr>
              <w:fldChar w:fldCharType="end"/>
            </w:r>
          </w:hyperlink>
        </w:p>
        <w:p w14:paraId="4DD78A5C" w14:textId="77777777" w:rsidR="002649BB" w:rsidRDefault="006457E5" w:rsidP="002649BB">
          <w:pPr>
            <w:pStyle w:val="TOC2"/>
            <w:tabs>
              <w:tab w:val="right" w:leader="dot" w:pos="13950"/>
            </w:tabs>
            <w:ind w:left="440"/>
            <w:rPr>
              <w:rFonts w:asciiTheme="minorHAnsi" w:hAnsiTheme="minorHAnsi"/>
              <w:noProof/>
              <w:szCs w:val="22"/>
              <w:lang w:val="en-NZ" w:eastAsia="en-NZ"/>
            </w:rPr>
          </w:pPr>
          <w:hyperlink w:anchor="_Toc473118548" w:history="1">
            <w:r w:rsidR="002649BB" w:rsidRPr="00184BC1">
              <w:rPr>
                <w:rStyle w:val="Hyperlink"/>
                <w:noProof/>
              </w:rPr>
              <w:t>School leaders’ management of the teacher aide resource</w:t>
            </w:r>
            <w:r w:rsidR="002649BB">
              <w:rPr>
                <w:noProof/>
                <w:webHidden/>
              </w:rPr>
              <w:tab/>
            </w:r>
            <w:r w:rsidR="002649BB">
              <w:rPr>
                <w:noProof/>
                <w:webHidden/>
              </w:rPr>
              <w:fldChar w:fldCharType="begin"/>
            </w:r>
            <w:r w:rsidR="002649BB">
              <w:rPr>
                <w:noProof/>
                <w:webHidden/>
              </w:rPr>
              <w:instrText xml:space="preserve"> PAGEREF _Toc473118548 \h </w:instrText>
            </w:r>
            <w:r w:rsidR="002649BB">
              <w:rPr>
                <w:noProof/>
                <w:webHidden/>
              </w:rPr>
            </w:r>
            <w:r w:rsidR="002649BB">
              <w:rPr>
                <w:noProof/>
                <w:webHidden/>
              </w:rPr>
              <w:fldChar w:fldCharType="separate"/>
            </w:r>
            <w:r w:rsidR="00E17996">
              <w:rPr>
                <w:noProof/>
                <w:webHidden/>
              </w:rPr>
              <w:t>15</w:t>
            </w:r>
            <w:r w:rsidR="002649BB">
              <w:rPr>
                <w:noProof/>
                <w:webHidden/>
              </w:rPr>
              <w:fldChar w:fldCharType="end"/>
            </w:r>
          </w:hyperlink>
        </w:p>
        <w:p w14:paraId="60E3C33C" w14:textId="77777777" w:rsidR="002649BB" w:rsidRDefault="006457E5" w:rsidP="002649BB">
          <w:pPr>
            <w:pStyle w:val="TOC2"/>
            <w:tabs>
              <w:tab w:val="right" w:leader="dot" w:pos="13950"/>
            </w:tabs>
            <w:ind w:left="440"/>
            <w:rPr>
              <w:rFonts w:asciiTheme="minorHAnsi" w:hAnsiTheme="minorHAnsi"/>
              <w:noProof/>
              <w:szCs w:val="22"/>
              <w:lang w:val="en-NZ" w:eastAsia="en-NZ"/>
            </w:rPr>
          </w:pPr>
          <w:hyperlink w:anchor="_Toc473118549" w:history="1">
            <w:r w:rsidR="002649BB" w:rsidRPr="00184BC1">
              <w:rPr>
                <w:rStyle w:val="Hyperlink"/>
                <w:noProof/>
              </w:rPr>
              <w:t>Professional development</w:t>
            </w:r>
            <w:r w:rsidR="002649BB">
              <w:rPr>
                <w:noProof/>
                <w:webHidden/>
              </w:rPr>
              <w:tab/>
            </w:r>
            <w:r w:rsidR="002649BB">
              <w:rPr>
                <w:noProof/>
                <w:webHidden/>
              </w:rPr>
              <w:fldChar w:fldCharType="begin"/>
            </w:r>
            <w:r w:rsidR="002649BB">
              <w:rPr>
                <w:noProof/>
                <w:webHidden/>
              </w:rPr>
              <w:instrText xml:space="preserve"> PAGEREF _Toc473118549 \h </w:instrText>
            </w:r>
            <w:r w:rsidR="002649BB">
              <w:rPr>
                <w:noProof/>
                <w:webHidden/>
              </w:rPr>
            </w:r>
            <w:r w:rsidR="002649BB">
              <w:rPr>
                <w:noProof/>
                <w:webHidden/>
              </w:rPr>
              <w:fldChar w:fldCharType="separate"/>
            </w:r>
            <w:r w:rsidR="00E17996">
              <w:rPr>
                <w:noProof/>
                <w:webHidden/>
              </w:rPr>
              <w:t>17</w:t>
            </w:r>
            <w:r w:rsidR="002649BB">
              <w:rPr>
                <w:noProof/>
                <w:webHidden/>
              </w:rPr>
              <w:fldChar w:fldCharType="end"/>
            </w:r>
          </w:hyperlink>
        </w:p>
        <w:p w14:paraId="1CC5D082" w14:textId="77777777" w:rsidR="002649BB" w:rsidRDefault="006457E5">
          <w:pPr>
            <w:pStyle w:val="TOC2"/>
            <w:tabs>
              <w:tab w:val="right" w:leader="dot" w:pos="13950"/>
            </w:tabs>
            <w:rPr>
              <w:rFonts w:asciiTheme="minorHAnsi" w:hAnsiTheme="minorHAnsi"/>
              <w:noProof/>
              <w:szCs w:val="22"/>
              <w:lang w:val="en-NZ" w:eastAsia="en-NZ"/>
            </w:rPr>
          </w:pPr>
          <w:hyperlink w:anchor="_Toc473118550" w:history="1">
            <w:r w:rsidR="002649BB" w:rsidRPr="00184BC1">
              <w:rPr>
                <w:rStyle w:val="Hyperlink"/>
                <w:noProof/>
                <w:lang w:val="en-US"/>
              </w:rPr>
              <w:t>Next steps</w:t>
            </w:r>
            <w:r w:rsidR="002649BB">
              <w:rPr>
                <w:noProof/>
                <w:webHidden/>
              </w:rPr>
              <w:tab/>
            </w:r>
            <w:r w:rsidR="002649BB">
              <w:rPr>
                <w:noProof/>
                <w:webHidden/>
              </w:rPr>
              <w:fldChar w:fldCharType="begin"/>
            </w:r>
            <w:r w:rsidR="002649BB">
              <w:rPr>
                <w:noProof/>
                <w:webHidden/>
              </w:rPr>
              <w:instrText xml:space="preserve"> PAGEREF _Toc473118550 \h </w:instrText>
            </w:r>
            <w:r w:rsidR="002649BB">
              <w:rPr>
                <w:noProof/>
                <w:webHidden/>
              </w:rPr>
            </w:r>
            <w:r w:rsidR="002649BB">
              <w:rPr>
                <w:noProof/>
                <w:webHidden/>
              </w:rPr>
              <w:fldChar w:fldCharType="separate"/>
            </w:r>
            <w:r w:rsidR="00E17996">
              <w:rPr>
                <w:noProof/>
                <w:webHidden/>
              </w:rPr>
              <w:t>19</w:t>
            </w:r>
            <w:r w:rsidR="002649BB">
              <w:rPr>
                <w:noProof/>
                <w:webHidden/>
              </w:rPr>
              <w:fldChar w:fldCharType="end"/>
            </w:r>
          </w:hyperlink>
        </w:p>
        <w:p w14:paraId="6BDCBA6E" w14:textId="77777777" w:rsidR="002649BB" w:rsidRDefault="006457E5">
          <w:pPr>
            <w:pStyle w:val="TOC2"/>
            <w:tabs>
              <w:tab w:val="right" w:leader="dot" w:pos="13950"/>
            </w:tabs>
            <w:rPr>
              <w:rFonts w:asciiTheme="minorHAnsi" w:hAnsiTheme="minorHAnsi"/>
              <w:noProof/>
              <w:szCs w:val="22"/>
              <w:lang w:val="en-NZ" w:eastAsia="en-NZ"/>
            </w:rPr>
          </w:pPr>
          <w:hyperlink w:anchor="_Toc473118551" w:history="1">
            <w:r w:rsidR="002649BB" w:rsidRPr="00184BC1">
              <w:rPr>
                <w:rStyle w:val="Hyperlink"/>
                <w:noProof/>
              </w:rPr>
              <w:t>Helpful links for planning professional development</w:t>
            </w:r>
            <w:r w:rsidR="002649BB">
              <w:rPr>
                <w:noProof/>
                <w:webHidden/>
              </w:rPr>
              <w:tab/>
            </w:r>
            <w:r w:rsidR="002649BB">
              <w:rPr>
                <w:noProof/>
                <w:webHidden/>
              </w:rPr>
              <w:fldChar w:fldCharType="begin"/>
            </w:r>
            <w:r w:rsidR="002649BB">
              <w:rPr>
                <w:noProof/>
                <w:webHidden/>
              </w:rPr>
              <w:instrText xml:space="preserve"> PAGEREF _Toc473118551 \h </w:instrText>
            </w:r>
            <w:r w:rsidR="002649BB">
              <w:rPr>
                <w:noProof/>
                <w:webHidden/>
              </w:rPr>
            </w:r>
            <w:r w:rsidR="002649BB">
              <w:rPr>
                <w:noProof/>
                <w:webHidden/>
              </w:rPr>
              <w:fldChar w:fldCharType="separate"/>
            </w:r>
            <w:r w:rsidR="00E17996">
              <w:rPr>
                <w:noProof/>
                <w:webHidden/>
              </w:rPr>
              <w:t>22</w:t>
            </w:r>
            <w:r w:rsidR="002649BB">
              <w:rPr>
                <w:noProof/>
                <w:webHidden/>
              </w:rPr>
              <w:fldChar w:fldCharType="end"/>
            </w:r>
          </w:hyperlink>
        </w:p>
        <w:p w14:paraId="0DE8F870" w14:textId="77777777" w:rsidR="002649BB" w:rsidRDefault="006457E5" w:rsidP="004760DC">
          <w:pPr>
            <w:pStyle w:val="TOC1"/>
            <w:rPr>
              <w:rFonts w:asciiTheme="minorHAnsi" w:hAnsiTheme="minorHAnsi"/>
              <w:noProof/>
              <w:szCs w:val="22"/>
              <w:lang w:val="en-NZ" w:eastAsia="en-NZ"/>
            </w:rPr>
          </w:pPr>
          <w:hyperlink w:anchor="_Toc473118552" w:history="1">
            <w:r w:rsidR="002649BB" w:rsidRPr="00184BC1">
              <w:rPr>
                <w:rStyle w:val="Hyperlink"/>
                <w:noProof/>
              </w:rPr>
              <w:t>References</w:t>
            </w:r>
            <w:r w:rsidR="002649BB">
              <w:rPr>
                <w:noProof/>
                <w:webHidden/>
              </w:rPr>
              <w:tab/>
            </w:r>
            <w:r w:rsidR="002649BB">
              <w:rPr>
                <w:noProof/>
                <w:webHidden/>
              </w:rPr>
              <w:fldChar w:fldCharType="begin"/>
            </w:r>
            <w:r w:rsidR="002649BB">
              <w:rPr>
                <w:noProof/>
                <w:webHidden/>
              </w:rPr>
              <w:instrText xml:space="preserve"> PAGEREF _Toc473118552 \h </w:instrText>
            </w:r>
            <w:r w:rsidR="002649BB">
              <w:rPr>
                <w:noProof/>
                <w:webHidden/>
              </w:rPr>
            </w:r>
            <w:r w:rsidR="002649BB">
              <w:rPr>
                <w:noProof/>
                <w:webHidden/>
              </w:rPr>
              <w:fldChar w:fldCharType="separate"/>
            </w:r>
            <w:r w:rsidR="00E17996">
              <w:rPr>
                <w:noProof/>
                <w:webHidden/>
              </w:rPr>
              <w:t>24</w:t>
            </w:r>
            <w:r w:rsidR="002649BB">
              <w:rPr>
                <w:noProof/>
                <w:webHidden/>
              </w:rPr>
              <w:fldChar w:fldCharType="end"/>
            </w:r>
          </w:hyperlink>
        </w:p>
        <w:p w14:paraId="5AD51FBE" w14:textId="48EB0853" w:rsidR="002649BB" w:rsidRDefault="002649BB">
          <w:r>
            <w:rPr>
              <w:b/>
              <w:bCs/>
              <w:noProof/>
            </w:rPr>
            <w:fldChar w:fldCharType="end"/>
          </w:r>
        </w:p>
      </w:sdtContent>
    </w:sdt>
    <w:p w14:paraId="03E67795" w14:textId="77777777" w:rsidR="002649BB" w:rsidRPr="00E63C3A" w:rsidRDefault="002649BB" w:rsidP="002649BB">
      <w:pPr>
        <w:rPr>
          <w:i/>
        </w:rPr>
      </w:pPr>
    </w:p>
    <w:p w14:paraId="1BB821C0" w14:textId="77777777" w:rsidR="00EA504F" w:rsidRDefault="00EA504F">
      <w:pPr>
        <w:spacing w:after="0"/>
        <w:rPr>
          <w:lang w:val="en-US"/>
        </w:rPr>
      </w:pPr>
      <w:r>
        <w:rPr>
          <w:lang w:val="en-US"/>
        </w:rPr>
        <w:br w:type="page"/>
      </w:r>
    </w:p>
    <w:p w14:paraId="12035B5D" w14:textId="7E2CD11D" w:rsidR="00E63C3A" w:rsidRPr="004B420E" w:rsidRDefault="00E63C3A" w:rsidP="00E63C3A">
      <w:pPr>
        <w:rPr>
          <w:lang w:val="en-US"/>
        </w:rPr>
      </w:pPr>
      <w:r w:rsidRPr="00A044AC">
        <w:rPr>
          <w:lang w:val="en-US"/>
        </w:rPr>
        <w:lastRenderedPageBreak/>
        <w:t xml:space="preserve">This </w:t>
      </w:r>
      <w:r w:rsidR="00532744">
        <w:rPr>
          <w:lang w:val="en-US"/>
        </w:rPr>
        <w:t>tool</w:t>
      </w:r>
      <w:r w:rsidRPr="00A044AC">
        <w:rPr>
          <w:lang w:val="en-US"/>
        </w:rPr>
        <w:t xml:space="preserve"> is </w:t>
      </w:r>
      <w:r>
        <w:rPr>
          <w:lang w:val="en-US"/>
        </w:rPr>
        <w:t xml:space="preserve">for </w:t>
      </w:r>
      <w:r w:rsidRPr="008C175F">
        <w:rPr>
          <w:lang w:val="en-US"/>
        </w:rPr>
        <w:t>school leaders</w:t>
      </w:r>
      <w:r>
        <w:rPr>
          <w:lang w:val="en-US"/>
        </w:rPr>
        <w:t xml:space="preserve"> in New Zealand, including principals, other senior </w:t>
      </w:r>
      <w:r w:rsidR="00C756C0">
        <w:rPr>
          <w:lang w:val="en-US"/>
        </w:rPr>
        <w:t>leaders</w:t>
      </w:r>
      <w:r w:rsidR="00DC6E48">
        <w:rPr>
          <w:lang w:val="en-US"/>
        </w:rPr>
        <w:t xml:space="preserve"> </w:t>
      </w:r>
      <w:r w:rsidRPr="00403A46">
        <w:rPr>
          <w:lang w:val="en-US"/>
        </w:rPr>
        <w:t>and learning support coordinators</w:t>
      </w:r>
      <w:r w:rsidR="00DC6E48" w:rsidRPr="00DC6E48">
        <w:rPr>
          <w:lang w:val="en-US"/>
        </w:rPr>
        <w:t xml:space="preserve"> </w:t>
      </w:r>
      <w:r w:rsidR="00DC6E48">
        <w:rPr>
          <w:lang w:val="en-US"/>
        </w:rPr>
        <w:t>(</w:t>
      </w:r>
      <w:r w:rsidR="00DC6E48" w:rsidRPr="00403A46">
        <w:rPr>
          <w:lang w:val="en-US"/>
        </w:rPr>
        <w:t>SENCOs</w:t>
      </w:r>
      <w:r w:rsidR="00DC6E48">
        <w:rPr>
          <w:lang w:val="en-US"/>
        </w:rPr>
        <w:t>)</w:t>
      </w:r>
      <w:r w:rsidR="00802CA3">
        <w:rPr>
          <w:lang w:val="en-US"/>
        </w:rPr>
        <w:t>.</w:t>
      </w:r>
      <w:r w:rsidRPr="004B420E">
        <w:rPr>
          <w:lang w:val="en-US"/>
        </w:rPr>
        <w:t xml:space="preserve"> </w:t>
      </w:r>
      <w:r>
        <w:rPr>
          <w:lang w:val="en-US"/>
        </w:rPr>
        <w:t>It is intended to grow leaders’ confidence and capability in applying the evidence about effective use of teacher aides.</w:t>
      </w:r>
    </w:p>
    <w:p w14:paraId="25D4CC90" w14:textId="77777777" w:rsidR="00E63C3A" w:rsidRDefault="00905D35" w:rsidP="00E63C3A">
      <w:pPr>
        <w:rPr>
          <w:lang w:val="en-US"/>
        </w:rPr>
      </w:pPr>
      <w:r>
        <w:rPr>
          <w:lang w:val="en-US"/>
        </w:rPr>
        <w:t xml:space="preserve">Working through the </w:t>
      </w:r>
      <w:r w:rsidR="00532744">
        <w:rPr>
          <w:lang w:val="en-US"/>
        </w:rPr>
        <w:t>tool</w:t>
      </w:r>
      <w:r>
        <w:rPr>
          <w:lang w:val="en-US"/>
        </w:rPr>
        <w:t xml:space="preserve"> will</w:t>
      </w:r>
      <w:r w:rsidR="00E63C3A">
        <w:rPr>
          <w:lang w:val="en-US"/>
        </w:rPr>
        <w:t>:</w:t>
      </w:r>
    </w:p>
    <w:p w14:paraId="6FB8789E" w14:textId="77777777" w:rsidR="00E63C3A" w:rsidRPr="00E63C3A" w:rsidRDefault="00E63C3A" w:rsidP="00E63C3A">
      <w:pPr>
        <w:pStyle w:val="ListParagraph"/>
        <w:numPr>
          <w:ilvl w:val="0"/>
          <w:numId w:val="17"/>
        </w:numPr>
        <w:rPr>
          <w:lang w:val="en-US"/>
        </w:rPr>
      </w:pPr>
      <w:r w:rsidRPr="00E63C3A">
        <w:rPr>
          <w:lang w:val="en-US"/>
        </w:rPr>
        <w:t>give you a clear picture of where your school is at in providing the support that teacher aides need to be effective in their roles</w:t>
      </w:r>
    </w:p>
    <w:p w14:paraId="55740614" w14:textId="3C87A2D7" w:rsidR="00E63C3A" w:rsidRPr="00E17996" w:rsidRDefault="00E63C3A" w:rsidP="00E63C3A">
      <w:pPr>
        <w:pStyle w:val="ListParagraph"/>
        <w:numPr>
          <w:ilvl w:val="0"/>
          <w:numId w:val="17"/>
        </w:numPr>
        <w:rPr>
          <w:lang w:val="en-US"/>
        </w:rPr>
      </w:pPr>
      <w:r w:rsidRPr="00E63C3A">
        <w:rPr>
          <w:lang w:val="en-US"/>
        </w:rPr>
        <w:t>help you plan next steps to strengthen support for teacher aides and teacher aide practice in your school.</w:t>
      </w:r>
    </w:p>
    <w:p w14:paraId="5F1A16EA" w14:textId="77777777" w:rsidR="00E63C3A" w:rsidRDefault="00E63C3A" w:rsidP="00E63C3A">
      <w:pPr>
        <w:pStyle w:val="Heading2"/>
        <w:rPr>
          <w:lang w:val="en-US"/>
        </w:rPr>
      </w:pPr>
      <w:bookmarkStart w:id="2" w:name="_Toc473118542"/>
      <w:r>
        <w:rPr>
          <w:lang w:val="en-US"/>
        </w:rPr>
        <w:t>Background</w:t>
      </w:r>
      <w:bookmarkEnd w:id="2"/>
    </w:p>
    <w:p w14:paraId="06EDED32" w14:textId="77777777" w:rsidR="00E63C3A" w:rsidRDefault="00E63C3A" w:rsidP="00E63C3A">
      <w:r>
        <w:t>Teacher aides are a valued resource in most New Zealand schools. A growing body of evidence supports this view. It demonstrates that when schools have effective systems and processes for recruiting and supporting their support staff, their teacher aides can “</w:t>
      </w:r>
      <w:r w:rsidRPr="00472608">
        <w:t>have a positive impact on student confidence, behaviour, self-esteem, and motivation, and on teacher workload, job satisfaction and stress levels</w:t>
      </w:r>
      <w:r>
        <w:t>”</w:t>
      </w:r>
      <w:r w:rsidR="00905D35">
        <w:t xml:space="preserve"> (Ministry of Education, 2016).</w:t>
      </w:r>
    </w:p>
    <w:p w14:paraId="70B15700" w14:textId="72D609CB" w:rsidR="00E63C3A" w:rsidRDefault="00E63C3A" w:rsidP="00E63C3A">
      <w:r w:rsidRPr="00472608">
        <w:t xml:space="preserve">Recent </w:t>
      </w:r>
      <w:hyperlink r:id="rId8" w:history="1">
        <w:r w:rsidRPr="00D33D76">
          <w:rPr>
            <w:rStyle w:val="Hyperlink"/>
          </w:rPr>
          <w:t>research from the United Kingdom</w:t>
        </w:r>
      </w:hyperlink>
      <w:r w:rsidR="00D33D76">
        <w:t xml:space="preserve"> </w:t>
      </w:r>
      <w:r>
        <w:t>describ</w:t>
      </w:r>
      <w:r w:rsidR="00C809D7">
        <w:t>es</w:t>
      </w:r>
      <w:r>
        <w:t xml:space="preserve"> the kinds of systems, processes, and practices that help schools </w:t>
      </w:r>
      <w:r w:rsidRPr="00441D4F">
        <w:t xml:space="preserve">make </w:t>
      </w:r>
      <w:r w:rsidRPr="00AC04A9">
        <w:t>the best use</w:t>
      </w:r>
      <w:r w:rsidRPr="00441D4F">
        <w:t xml:space="preserve"> of</w:t>
      </w:r>
      <w:r w:rsidRPr="00472608">
        <w:t xml:space="preserve"> the</w:t>
      </w:r>
      <w:r>
        <w:t>ir</w:t>
      </w:r>
      <w:r w:rsidRPr="00472608">
        <w:t xml:space="preserve"> teacher aide</w:t>
      </w:r>
      <w:r>
        <w:t xml:space="preserve">s. It demonstrates the importance of ensuring that the teacher is always the leader of learning for all students in the classroom, including those who </w:t>
      </w:r>
      <w:r w:rsidRPr="00441D4F">
        <w:t xml:space="preserve">need </w:t>
      </w:r>
      <w:r w:rsidRPr="00AC04A9">
        <w:t>additional support with their learning or well</w:t>
      </w:r>
      <w:r>
        <w:t>-</w:t>
      </w:r>
      <w:r w:rsidRPr="00AC04A9">
        <w:t>being</w:t>
      </w:r>
      <w:r>
        <w:t>. It shows that inclusion for these students often means stepping back and giving them space to interact independently with the learning task and with their peers.</w:t>
      </w:r>
    </w:p>
    <w:p w14:paraId="5E6391E9" w14:textId="77777777" w:rsidR="00A66A52" w:rsidRDefault="00A66A52" w:rsidP="00A66A52">
      <w:r w:rsidRPr="00A66A52">
        <w:t xml:space="preserve">It is common in many schools for teacher aides to mainly work with students who need additional support with their learning or well-being. The research </w:t>
      </w:r>
      <w:r>
        <w:t>shows</w:t>
      </w:r>
      <w:r w:rsidRPr="00A66A52">
        <w:t xml:space="preserve"> that this is not the best use of the valuable support that a teacher aide can provide. Although well-intentioned, more time with a teacher aide does not always lead to improved learning for students. Teacher aides need to add value to teachers, not replace them.</w:t>
      </w:r>
    </w:p>
    <w:p w14:paraId="2CE17BAD" w14:textId="3C4555C7" w:rsidR="00E63C3A" w:rsidRPr="0084533E" w:rsidRDefault="006457E5" w:rsidP="0084533E">
      <w:pPr>
        <w:rPr>
          <w:lang w:val="en-US"/>
        </w:rPr>
      </w:pPr>
      <w:hyperlink r:id="rId9" w:history="1">
        <w:r w:rsidR="00C809D7" w:rsidRPr="00D33D76">
          <w:rPr>
            <w:rStyle w:val="Hyperlink"/>
          </w:rPr>
          <w:t>R</w:t>
        </w:r>
        <w:r w:rsidR="00E63C3A" w:rsidRPr="00D33D76">
          <w:rPr>
            <w:rStyle w:val="Hyperlink"/>
          </w:rPr>
          <w:t>esearch</w:t>
        </w:r>
      </w:hyperlink>
      <w:r w:rsidR="00E63C3A">
        <w:t xml:space="preserve"> </w:t>
      </w:r>
      <w:r w:rsidR="00F31389">
        <w:t>a</w:t>
      </w:r>
      <w:r w:rsidR="00E63C3A">
        <w:t xml:space="preserve">lso </w:t>
      </w:r>
      <w:r w:rsidR="00E63C3A">
        <w:rPr>
          <w:lang w:val="en-US"/>
        </w:rPr>
        <w:t xml:space="preserve">tells us that school leaders are pivotal in ensuring that teacher aides have the best possible impact on student learning. Becoming familiar with this evidence and reviewing practice in your school in light of </w:t>
      </w:r>
      <w:r w:rsidR="00B82866">
        <w:rPr>
          <w:lang w:val="en-US"/>
        </w:rPr>
        <w:t>it</w:t>
      </w:r>
      <w:r w:rsidR="00E63C3A">
        <w:rPr>
          <w:lang w:val="en-US"/>
        </w:rPr>
        <w:t xml:space="preserve"> will help </w:t>
      </w:r>
      <w:r w:rsidR="0084533E">
        <w:t>you</w:t>
      </w:r>
      <w:r w:rsidR="00E63C3A">
        <w:t xml:space="preserve"> </w:t>
      </w:r>
      <w:r w:rsidR="00E63C3A" w:rsidRPr="00C868B9">
        <w:t xml:space="preserve">take a systems approach to </w:t>
      </w:r>
      <w:r w:rsidR="00B82866">
        <w:t>ensuring</w:t>
      </w:r>
      <w:r w:rsidR="00E63C3A" w:rsidRPr="00C868B9">
        <w:t xml:space="preserve"> that teacher aides </w:t>
      </w:r>
      <w:r w:rsidR="00B82866">
        <w:t>are</w:t>
      </w:r>
      <w:r w:rsidR="00E63C3A" w:rsidRPr="00C868B9">
        <w:t xml:space="preserve"> effective in their roles.</w:t>
      </w:r>
    </w:p>
    <w:p w14:paraId="61526221" w14:textId="77777777" w:rsidR="00A66A52" w:rsidRPr="00B61DC8" w:rsidRDefault="00A66A52" w:rsidP="00A66A52">
      <w:r>
        <w:t xml:space="preserve">The </w:t>
      </w:r>
      <w:r w:rsidR="00532744">
        <w:t>tool</w:t>
      </w:r>
      <w:r>
        <w:t xml:space="preserve"> </w:t>
      </w:r>
      <w:r w:rsidRPr="00B61DC8">
        <w:t>has been developed from three main sources</w:t>
      </w:r>
      <w:r>
        <w:t>, each of which draws on the above research</w:t>
      </w:r>
      <w:r w:rsidRPr="00B61DC8">
        <w:t>:</w:t>
      </w:r>
    </w:p>
    <w:p w14:paraId="308B745D" w14:textId="74CE04A8" w:rsidR="00A66A52" w:rsidRPr="00B61DC8" w:rsidRDefault="00A66A52" w:rsidP="00A66A52">
      <w:pPr>
        <w:pStyle w:val="ListParagraph"/>
        <w:numPr>
          <w:ilvl w:val="0"/>
          <w:numId w:val="11"/>
        </w:numPr>
      </w:pPr>
      <w:r w:rsidRPr="00B61DC8">
        <w:t xml:space="preserve">the United Kingdom’s </w:t>
      </w:r>
      <w:hyperlink r:id="rId10" w:history="1">
        <w:r w:rsidRPr="00D33D76">
          <w:rPr>
            <w:rStyle w:val="Hyperlink"/>
            <w:i/>
          </w:rPr>
          <w:t>Making Best Use of Teaching Assistants: A Self-assessment Guide</w:t>
        </w:r>
      </w:hyperlink>
    </w:p>
    <w:p w14:paraId="70FBEE98" w14:textId="2EAB4024" w:rsidR="00A66A52" w:rsidRPr="00B61DC8" w:rsidRDefault="00A66A52" w:rsidP="00A66A52">
      <w:pPr>
        <w:pStyle w:val="ListParagraph"/>
        <w:numPr>
          <w:ilvl w:val="0"/>
          <w:numId w:val="11"/>
        </w:numPr>
        <w:rPr>
          <w:u w:val="single"/>
        </w:rPr>
      </w:pPr>
      <w:r w:rsidRPr="00B61DC8">
        <w:t xml:space="preserve">the </w:t>
      </w:r>
      <w:r w:rsidR="00E17996">
        <w:t xml:space="preserve">modules in the </w:t>
      </w:r>
      <w:r w:rsidRPr="00B61DC8">
        <w:t xml:space="preserve">Ministry of Education’s professional development resource </w:t>
      </w:r>
      <w:hyperlink r:id="rId11" w:history="1">
        <w:r w:rsidR="001C12F2">
          <w:rPr>
            <w:rStyle w:val="Hyperlink"/>
            <w:i/>
          </w:rPr>
          <w:t>Teachers and Teacher</w:t>
        </w:r>
        <w:r w:rsidRPr="00D33D76">
          <w:rPr>
            <w:rStyle w:val="Hyperlink"/>
            <w:i/>
          </w:rPr>
          <w:t xml:space="preserve"> Aides Working Together</w:t>
        </w:r>
      </w:hyperlink>
    </w:p>
    <w:p w14:paraId="0BFD431E" w14:textId="312D1731" w:rsidR="00A66A52" w:rsidRPr="00B61DC8" w:rsidRDefault="00A66A52" w:rsidP="00A66A52">
      <w:pPr>
        <w:pStyle w:val="ListParagraph"/>
        <w:numPr>
          <w:ilvl w:val="0"/>
          <w:numId w:val="11"/>
        </w:numPr>
        <w:rPr>
          <w:u w:val="single"/>
        </w:rPr>
      </w:pPr>
      <w:r w:rsidRPr="00B61DC8">
        <w:t xml:space="preserve">the Inclusive Education guide </w:t>
      </w:r>
      <w:hyperlink r:id="rId12" w:history="1">
        <w:r w:rsidRPr="00D33D76">
          <w:rPr>
            <w:rStyle w:val="Hyperlink"/>
            <w:i/>
            <w:lang w:val="en-US"/>
          </w:rPr>
          <w:t>Supporting Effective Teacher Aide Practice</w:t>
        </w:r>
      </w:hyperlink>
      <w:r>
        <w:rPr>
          <w:i/>
          <w:u w:val="single"/>
          <w:lang w:val="en-US"/>
        </w:rPr>
        <w:t>.</w:t>
      </w:r>
    </w:p>
    <w:p w14:paraId="0E04A028" w14:textId="77777777" w:rsidR="00E63C3A" w:rsidRDefault="0084533E" w:rsidP="00E63C3A">
      <w:pPr>
        <w:rPr>
          <w:b/>
          <w:lang w:val="en-US"/>
        </w:rPr>
      </w:pPr>
      <w:r>
        <w:br/>
        <w:t xml:space="preserve">You and your team can use the </w:t>
      </w:r>
      <w:r w:rsidR="00532744">
        <w:t>tool</w:t>
      </w:r>
      <w:r>
        <w:t xml:space="preserve"> to check where your school is at now and what the next steps might be for improving your school’s systems and processes for using teacher aides.</w:t>
      </w:r>
      <w:r w:rsidRPr="00441D4F">
        <w:t xml:space="preserve"> </w:t>
      </w:r>
      <w:r>
        <w:t xml:space="preserve">It will help build your familiarity with the evidence and your confidence in applying it to make any necessary changes. Over time, it will help you ensure that you are making the best possible use of </w:t>
      </w:r>
      <w:r w:rsidR="00EB321E">
        <w:t xml:space="preserve">the valuable support that </w:t>
      </w:r>
      <w:r w:rsidRPr="00441D4F">
        <w:t>teacher aide</w:t>
      </w:r>
      <w:r w:rsidR="00EB321E">
        <w:t>s</w:t>
      </w:r>
      <w:r w:rsidRPr="00441D4F">
        <w:t xml:space="preserve"> can provide</w:t>
      </w:r>
      <w:r>
        <w:t>.</w:t>
      </w:r>
    </w:p>
    <w:p w14:paraId="6280D23B" w14:textId="77777777" w:rsidR="0084533E" w:rsidRDefault="0084533E" w:rsidP="00E63C3A">
      <w:pPr>
        <w:pStyle w:val="Heading2"/>
        <w:rPr>
          <w:lang w:val="en-US"/>
        </w:rPr>
      </w:pPr>
    </w:p>
    <w:p w14:paraId="030E0804" w14:textId="77777777" w:rsidR="00E63C3A" w:rsidRDefault="00E63C3A" w:rsidP="00E63C3A">
      <w:pPr>
        <w:pStyle w:val="Heading2"/>
        <w:rPr>
          <w:lang w:val="en-US"/>
        </w:rPr>
      </w:pPr>
      <w:bookmarkStart w:id="3" w:name="_Toc473118543"/>
      <w:r>
        <w:rPr>
          <w:lang w:val="en-US"/>
        </w:rPr>
        <w:t xml:space="preserve">How to use the </w:t>
      </w:r>
      <w:r w:rsidR="00532744">
        <w:rPr>
          <w:lang w:val="en-US"/>
        </w:rPr>
        <w:t>tool</w:t>
      </w:r>
      <w:bookmarkEnd w:id="3"/>
    </w:p>
    <w:p w14:paraId="4C56281E" w14:textId="77777777" w:rsidR="00E63C3A" w:rsidRDefault="00E63C3A" w:rsidP="00E63C3A">
      <w:pPr>
        <w:rPr>
          <w:lang w:val="en-US"/>
        </w:rPr>
      </w:pPr>
      <w:r>
        <w:rPr>
          <w:lang w:val="en-US"/>
        </w:rPr>
        <w:t xml:space="preserve">The </w:t>
      </w:r>
      <w:r w:rsidR="00532744">
        <w:rPr>
          <w:lang w:val="en-US"/>
        </w:rPr>
        <w:t>tool</w:t>
      </w:r>
      <w:r>
        <w:rPr>
          <w:lang w:val="en-US"/>
        </w:rPr>
        <w:t xml:space="preserve"> is most effective when it is used to complement oth</w:t>
      </w:r>
      <w:r w:rsidR="00802CA3">
        <w:rPr>
          <w:lang w:val="en-US"/>
        </w:rPr>
        <w:t xml:space="preserve">er initiatives in your school – </w:t>
      </w:r>
      <w:r>
        <w:rPr>
          <w:lang w:val="en-US"/>
        </w:rPr>
        <w:t>for example:</w:t>
      </w:r>
    </w:p>
    <w:p w14:paraId="204DD641" w14:textId="77777777" w:rsidR="00E63C3A" w:rsidRPr="00EE7963" w:rsidRDefault="00E63C3A" w:rsidP="00E63C3A">
      <w:pPr>
        <w:pStyle w:val="ListParagraph"/>
        <w:numPr>
          <w:ilvl w:val="0"/>
          <w:numId w:val="15"/>
        </w:numPr>
        <w:rPr>
          <w:lang w:val="en-US"/>
        </w:rPr>
      </w:pPr>
      <w:r w:rsidRPr="00EE7963">
        <w:rPr>
          <w:lang w:val="en-US"/>
        </w:rPr>
        <w:t>Planned actions resulting from your self-review can be included in your school’s strategic or annual plan.</w:t>
      </w:r>
    </w:p>
    <w:p w14:paraId="65212D70" w14:textId="77777777" w:rsidR="00E63C3A" w:rsidRPr="00EE7963" w:rsidRDefault="00E63C3A" w:rsidP="00E63C3A">
      <w:pPr>
        <w:pStyle w:val="ListParagraph"/>
        <w:numPr>
          <w:ilvl w:val="0"/>
          <w:numId w:val="15"/>
        </w:numPr>
        <w:rPr>
          <w:lang w:val="en-US"/>
        </w:rPr>
      </w:pPr>
      <w:r w:rsidRPr="00EE7963">
        <w:rPr>
          <w:lang w:val="en-US"/>
        </w:rPr>
        <w:t xml:space="preserve">The </w:t>
      </w:r>
      <w:r w:rsidR="00532744">
        <w:rPr>
          <w:lang w:val="en-US"/>
        </w:rPr>
        <w:t>tool</w:t>
      </w:r>
      <w:r w:rsidRPr="00EE7963">
        <w:rPr>
          <w:lang w:val="en-US"/>
        </w:rPr>
        <w:t xml:space="preserve"> can be used within an inquiry cycle in your school </w:t>
      </w:r>
      <w:r w:rsidR="007B4CC0">
        <w:rPr>
          <w:lang w:val="en-US"/>
        </w:rPr>
        <w:t xml:space="preserve">or community of learning </w:t>
      </w:r>
      <w:r w:rsidRPr="00EE7963">
        <w:rPr>
          <w:lang w:val="en-US"/>
        </w:rPr>
        <w:t>– for example, at the start as part of establishing a picture of how you are doing and towards the end to evaluate the impact of actions you have taken.</w:t>
      </w:r>
    </w:p>
    <w:p w14:paraId="44D919DF" w14:textId="489C0585" w:rsidR="00E63C3A" w:rsidRPr="00EE7963" w:rsidRDefault="00E63C3A" w:rsidP="00E63C3A">
      <w:pPr>
        <w:pStyle w:val="ListParagraph"/>
        <w:numPr>
          <w:ilvl w:val="0"/>
          <w:numId w:val="15"/>
        </w:numPr>
        <w:rPr>
          <w:lang w:val="en-US"/>
        </w:rPr>
      </w:pPr>
      <w:r w:rsidRPr="00EE7963">
        <w:rPr>
          <w:lang w:val="en-US"/>
        </w:rPr>
        <w:t>If your school has used (or is planning to use) the</w:t>
      </w:r>
      <w:r w:rsidRPr="00EE7963">
        <w:rPr>
          <w:u w:val="single"/>
          <w:lang w:val="en-US"/>
        </w:rPr>
        <w:t xml:space="preserve"> </w:t>
      </w:r>
      <w:hyperlink r:id="rId13" w:history="1">
        <w:r w:rsidRPr="00D33D76">
          <w:rPr>
            <w:rStyle w:val="Hyperlink"/>
            <w:lang w:val="en-US"/>
          </w:rPr>
          <w:t>Inclusive Practices tools</w:t>
        </w:r>
      </w:hyperlink>
      <w:r w:rsidR="006F1BAA">
        <w:rPr>
          <w:u w:val="single"/>
          <w:lang w:val="en-US"/>
        </w:rPr>
        <w:t>,</w:t>
      </w:r>
      <w:r w:rsidRPr="00EE7963">
        <w:rPr>
          <w:lang w:val="en-US"/>
        </w:rPr>
        <w:t xml:space="preserve"> reviewing your use of teacher aides will provide valuable, in-depth additional information to refer to</w:t>
      </w:r>
      <w:r>
        <w:rPr>
          <w:lang w:val="en-US"/>
        </w:rPr>
        <w:t xml:space="preserve"> as you work through the tools.</w:t>
      </w:r>
    </w:p>
    <w:p w14:paraId="57C26756" w14:textId="77777777" w:rsidR="00E63C3A" w:rsidRDefault="00E63C3A" w:rsidP="00E63C3A">
      <w:pPr>
        <w:rPr>
          <w:lang w:val="en-US"/>
        </w:rPr>
      </w:pPr>
      <w:r>
        <w:rPr>
          <w:lang w:val="en-US"/>
        </w:rPr>
        <w:t xml:space="preserve">To begin with, bring together a group of about three </w:t>
      </w:r>
      <w:r w:rsidR="007B4CC0">
        <w:rPr>
          <w:lang w:val="en-US"/>
        </w:rPr>
        <w:t xml:space="preserve">people </w:t>
      </w:r>
      <w:r>
        <w:rPr>
          <w:lang w:val="en-US"/>
        </w:rPr>
        <w:t>from your school</w:t>
      </w:r>
      <w:r w:rsidR="007B4CC0">
        <w:rPr>
          <w:lang w:val="en-US"/>
        </w:rPr>
        <w:t xml:space="preserve"> to lead the review. The group should include at least one school leader</w:t>
      </w:r>
      <w:r>
        <w:rPr>
          <w:lang w:val="en-US"/>
        </w:rPr>
        <w:t xml:space="preserve"> (for example, the principal, </w:t>
      </w:r>
      <w:r w:rsidRPr="00C809D7">
        <w:rPr>
          <w:lang w:val="en-US"/>
        </w:rPr>
        <w:t xml:space="preserve">the </w:t>
      </w:r>
      <w:r>
        <w:rPr>
          <w:lang w:val="en-US"/>
        </w:rPr>
        <w:t>learning support coordinator, a syndicate leader</w:t>
      </w:r>
      <w:r w:rsidR="006F1BAA">
        <w:rPr>
          <w:lang w:val="en-US"/>
        </w:rPr>
        <w:t>,</w:t>
      </w:r>
      <w:r>
        <w:rPr>
          <w:lang w:val="en-US"/>
        </w:rPr>
        <w:t xml:space="preserve"> or head of department)</w:t>
      </w:r>
      <w:r w:rsidR="007B4CC0">
        <w:rPr>
          <w:lang w:val="en-US"/>
        </w:rPr>
        <w:t xml:space="preserve">, </w:t>
      </w:r>
      <w:r w:rsidR="00B952E3">
        <w:rPr>
          <w:lang w:val="en-US"/>
        </w:rPr>
        <w:t>a teacher, and a teacher aide</w:t>
      </w:r>
      <w:r w:rsidR="006F1BAA">
        <w:rPr>
          <w:lang w:val="en-US"/>
        </w:rPr>
        <w:t>. It could</w:t>
      </w:r>
      <w:r w:rsidR="00B952E3">
        <w:rPr>
          <w:lang w:val="en-US"/>
        </w:rPr>
        <w:t xml:space="preserve"> also include</w:t>
      </w:r>
      <w:r w:rsidR="007B4CC0">
        <w:rPr>
          <w:lang w:val="en-US"/>
        </w:rPr>
        <w:t xml:space="preserve"> people representing </w:t>
      </w:r>
      <w:r w:rsidR="00B952E3">
        <w:rPr>
          <w:lang w:val="en-US"/>
        </w:rPr>
        <w:t>other</w:t>
      </w:r>
      <w:r w:rsidR="007B4CC0">
        <w:rPr>
          <w:lang w:val="en-US"/>
        </w:rPr>
        <w:t xml:space="preserve"> perspectives</w:t>
      </w:r>
      <w:r w:rsidR="00B952E3">
        <w:rPr>
          <w:lang w:val="en-US"/>
        </w:rPr>
        <w:t xml:space="preserve"> (for example, students</w:t>
      </w:r>
      <w:r w:rsidR="00DC6E48">
        <w:rPr>
          <w:lang w:val="en-US"/>
        </w:rPr>
        <w:t>, families,</w:t>
      </w:r>
      <w:r w:rsidR="00B952E3">
        <w:rPr>
          <w:lang w:val="en-US"/>
        </w:rPr>
        <w:t xml:space="preserve"> and </w:t>
      </w:r>
      <w:r w:rsidR="00B952E3" w:rsidRPr="00FC4F8F">
        <w:rPr>
          <w:lang w:val="en-US"/>
        </w:rPr>
        <w:t>whānau</w:t>
      </w:r>
      <w:r w:rsidR="00B952E3">
        <w:rPr>
          <w:lang w:val="en-US"/>
        </w:rPr>
        <w:t>)</w:t>
      </w:r>
      <w:r w:rsidR="007B4CC0">
        <w:rPr>
          <w:lang w:val="en-US"/>
        </w:rPr>
        <w:t xml:space="preserve">. The group </w:t>
      </w:r>
      <w:r w:rsidR="006F1BAA">
        <w:rPr>
          <w:lang w:val="en-US"/>
        </w:rPr>
        <w:t>should</w:t>
      </w:r>
      <w:r>
        <w:rPr>
          <w:lang w:val="en-US"/>
        </w:rPr>
        <w:t xml:space="preserve"> work through the following steps:</w:t>
      </w:r>
    </w:p>
    <w:p w14:paraId="58033A96" w14:textId="77777777" w:rsidR="00E63C3A" w:rsidRPr="00DD7F93" w:rsidRDefault="00E63C3A" w:rsidP="00E63C3A">
      <w:pPr>
        <w:rPr>
          <w:b/>
          <w:lang w:val="en-US"/>
        </w:rPr>
      </w:pPr>
      <w:r w:rsidRPr="00DD7F93">
        <w:rPr>
          <w:b/>
          <w:lang w:val="en-US"/>
        </w:rPr>
        <w:t>1. Agreeing on a process and deciding on roles</w:t>
      </w:r>
    </w:p>
    <w:p w14:paraId="0EEB7F5C" w14:textId="77777777" w:rsidR="00E63C3A" w:rsidRDefault="00E63C3A" w:rsidP="00E63C3A">
      <w:pPr>
        <w:rPr>
          <w:lang w:val="en-US"/>
        </w:rPr>
      </w:pPr>
      <w:r>
        <w:rPr>
          <w:lang w:val="en-US"/>
        </w:rPr>
        <w:t>Decide who will take responsibility for leading</w:t>
      </w:r>
      <w:r w:rsidR="006F1BAA">
        <w:rPr>
          <w:lang w:val="en-US"/>
        </w:rPr>
        <w:t xml:space="preserve"> the review, and decide how the</w:t>
      </w:r>
      <w:r>
        <w:rPr>
          <w:lang w:val="en-US"/>
        </w:rPr>
        <w:t xml:space="preserve"> group might gather the views of staff, students,</w:t>
      </w:r>
      <w:r w:rsidR="00DC6E48">
        <w:rPr>
          <w:lang w:val="en-US"/>
        </w:rPr>
        <w:t xml:space="preserve"> families,</w:t>
      </w:r>
      <w:r>
        <w:rPr>
          <w:lang w:val="en-US"/>
        </w:rPr>
        <w:t xml:space="preserve"> and whānau.</w:t>
      </w:r>
    </w:p>
    <w:p w14:paraId="7B81B15A" w14:textId="77777777" w:rsidR="00E63C3A" w:rsidRPr="00DD7F93" w:rsidRDefault="00E63C3A" w:rsidP="00E63C3A">
      <w:pPr>
        <w:rPr>
          <w:b/>
          <w:lang w:val="en-US"/>
        </w:rPr>
      </w:pPr>
      <w:r w:rsidRPr="00DD7F93">
        <w:rPr>
          <w:b/>
          <w:lang w:val="en-US"/>
        </w:rPr>
        <w:t xml:space="preserve">2. Gathering </w:t>
      </w:r>
      <w:r w:rsidR="007B4CC0">
        <w:rPr>
          <w:b/>
          <w:lang w:val="en-US"/>
        </w:rPr>
        <w:t>evidence</w:t>
      </w:r>
    </w:p>
    <w:p w14:paraId="397DCE18" w14:textId="77777777" w:rsidR="00EA5341" w:rsidRDefault="00E63C3A" w:rsidP="00905D35">
      <w:pPr>
        <w:rPr>
          <w:lang w:val="en-US"/>
        </w:rPr>
      </w:pPr>
      <w:r>
        <w:t xml:space="preserve">To get the best out of the </w:t>
      </w:r>
      <w:r w:rsidR="00532744">
        <w:t>tool</w:t>
      </w:r>
      <w:r>
        <w:t xml:space="preserve"> and the review process, </w:t>
      </w:r>
      <w:r w:rsidR="006F1BAA">
        <w:t>you’ll need to</w:t>
      </w:r>
      <w:r>
        <w:t xml:space="preserve"> </w:t>
      </w:r>
      <w:r w:rsidR="007B4CC0">
        <w:t xml:space="preserve">engage </w:t>
      </w:r>
      <w:r>
        <w:t xml:space="preserve">with others in your </w:t>
      </w:r>
      <w:r w:rsidRPr="00905D35">
        <w:t xml:space="preserve">school </w:t>
      </w:r>
      <w:r w:rsidRPr="00905D35">
        <w:rPr>
          <w:lang w:val="en-US"/>
        </w:rPr>
        <w:t>comm</w:t>
      </w:r>
      <w:r w:rsidR="00905D35" w:rsidRPr="00905D35">
        <w:rPr>
          <w:lang w:val="en-US"/>
        </w:rPr>
        <w:t>unity</w:t>
      </w:r>
      <w:r w:rsidRPr="00905D35">
        <w:rPr>
          <w:lang w:val="en-US"/>
        </w:rPr>
        <w:t>.</w:t>
      </w:r>
    </w:p>
    <w:p w14:paraId="2A584710" w14:textId="77777777" w:rsidR="00E63C3A" w:rsidRPr="00081427" w:rsidRDefault="00E63C3A" w:rsidP="00E63C3A">
      <w:pPr>
        <w:pStyle w:val="ListParagraph"/>
        <w:numPr>
          <w:ilvl w:val="0"/>
          <w:numId w:val="16"/>
        </w:numPr>
        <w:rPr>
          <w:lang w:val="en-US"/>
        </w:rPr>
      </w:pPr>
      <w:r>
        <w:rPr>
          <w:lang w:val="en-US"/>
        </w:rPr>
        <w:t>D</w:t>
      </w:r>
      <w:r w:rsidRPr="00081427">
        <w:rPr>
          <w:lang w:val="en-US"/>
        </w:rPr>
        <w:t xml:space="preserve">iscuss specific areas of the </w:t>
      </w:r>
      <w:r w:rsidR="00532744">
        <w:rPr>
          <w:lang w:val="en-US"/>
        </w:rPr>
        <w:t>tool</w:t>
      </w:r>
      <w:r w:rsidRPr="00081427">
        <w:rPr>
          <w:lang w:val="en-US"/>
        </w:rPr>
        <w:t xml:space="preserve"> (</w:t>
      </w:r>
      <w:r w:rsidR="00905D35">
        <w:rPr>
          <w:lang w:val="en-US"/>
        </w:rPr>
        <w:t xml:space="preserve">for example, </w:t>
      </w:r>
      <w:r w:rsidR="006F1BAA">
        <w:rPr>
          <w:lang w:val="en-US"/>
        </w:rPr>
        <w:t>‘</w:t>
      </w:r>
      <w:r w:rsidRPr="00081427">
        <w:rPr>
          <w:lang w:val="en-US"/>
        </w:rPr>
        <w:t>Planning by teachers and teacher aides</w:t>
      </w:r>
      <w:r w:rsidR="006F1BAA">
        <w:rPr>
          <w:lang w:val="en-US"/>
        </w:rPr>
        <w:t>’</w:t>
      </w:r>
      <w:r w:rsidRPr="00081427">
        <w:rPr>
          <w:lang w:val="en-US"/>
        </w:rPr>
        <w:t>) with a small number of representative teachers and teacher aides, to ensure you have an accurate picture of what is happening in classrooms.</w:t>
      </w:r>
    </w:p>
    <w:p w14:paraId="17AAEA36" w14:textId="77777777" w:rsidR="00E63C3A" w:rsidRDefault="00E63C3A" w:rsidP="00E63C3A">
      <w:pPr>
        <w:pStyle w:val="ListParagraph"/>
        <w:numPr>
          <w:ilvl w:val="0"/>
          <w:numId w:val="16"/>
        </w:numPr>
        <w:rPr>
          <w:lang w:val="en-US"/>
        </w:rPr>
      </w:pPr>
      <w:r>
        <w:rPr>
          <w:lang w:val="en-US"/>
        </w:rPr>
        <w:t>T</w:t>
      </w:r>
      <w:r w:rsidRPr="00081427">
        <w:rPr>
          <w:lang w:val="en-US"/>
        </w:rPr>
        <w:t xml:space="preserve">alk to students </w:t>
      </w:r>
      <w:r>
        <w:rPr>
          <w:lang w:val="en-US"/>
        </w:rPr>
        <w:t xml:space="preserve">about their experiences with teacher aides. This will help you to </w:t>
      </w:r>
      <w:r w:rsidRPr="00081427">
        <w:rPr>
          <w:lang w:val="en-US"/>
        </w:rPr>
        <w:t xml:space="preserve">complete </w:t>
      </w:r>
      <w:r>
        <w:rPr>
          <w:lang w:val="en-US"/>
        </w:rPr>
        <w:t>the</w:t>
      </w:r>
      <w:r w:rsidRPr="00081427">
        <w:rPr>
          <w:lang w:val="en-US"/>
        </w:rPr>
        <w:t xml:space="preserve"> ‘Students’ </w:t>
      </w:r>
      <w:r w:rsidR="00797BD6">
        <w:rPr>
          <w:lang w:val="en-US"/>
        </w:rPr>
        <w:t>learning and participation’</w:t>
      </w:r>
      <w:r>
        <w:rPr>
          <w:lang w:val="en-US"/>
        </w:rPr>
        <w:t xml:space="preserve"> area</w:t>
      </w:r>
      <w:r w:rsidRPr="00081427">
        <w:rPr>
          <w:lang w:val="en-US"/>
        </w:rPr>
        <w:t xml:space="preserve"> of the </w:t>
      </w:r>
      <w:r w:rsidR="00532744">
        <w:rPr>
          <w:lang w:val="en-US"/>
        </w:rPr>
        <w:t>tool</w:t>
      </w:r>
      <w:r w:rsidRPr="00081427">
        <w:rPr>
          <w:lang w:val="en-US"/>
        </w:rPr>
        <w:t xml:space="preserve">. For </w:t>
      </w:r>
      <w:r>
        <w:rPr>
          <w:lang w:val="en-US"/>
        </w:rPr>
        <w:t xml:space="preserve">young children and </w:t>
      </w:r>
      <w:r w:rsidRPr="00081427">
        <w:rPr>
          <w:lang w:val="en-US"/>
        </w:rPr>
        <w:t xml:space="preserve">some students with additional needs, </w:t>
      </w:r>
      <w:r>
        <w:rPr>
          <w:lang w:val="en-US"/>
        </w:rPr>
        <w:t>an interview or group discussion may not be the best way to gather their perspectives. Y</w:t>
      </w:r>
      <w:r w:rsidRPr="00081427">
        <w:rPr>
          <w:lang w:val="en-US"/>
        </w:rPr>
        <w:t>ou may need to talk to their families</w:t>
      </w:r>
      <w:r w:rsidR="00DC6E48">
        <w:rPr>
          <w:lang w:val="en-US"/>
        </w:rPr>
        <w:t xml:space="preserve"> and </w:t>
      </w:r>
      <w:r w:rsidRPr="00081427">
        <w:rPr>
          <w:lang w:val="en-US"/>
        </w:rPr>
        <w:t xml:space="preserve">whānau </w:t>
      </w:r>
      <w:r>
        <w:rPr>
          <w:lang w:val="en-US"/>
        </w:rPr>
        <w:t>or find a different way for them to share their experiences and preferences (for example, drawing a picture).</w:t>
      </w:r>
    </w:p>
    <w:p w14:paraId="12E7D257" w14:textId="77777777" w:rsidR="00E63C3A" w:rsidRDefault="0042634B" w:rsidP="00E63C3A">
      <w:pPr>
        <w:pStyle w:val="ListParagraph"/>
        <w:numPr>
          <w:ilvl w:val="0"/>
          <w:numId w:val="16"/>
        </w:numPr>
        <w:rPr>
          <w:lang w:val="en-US"/>
        </w:rPr>
      </w:pPr>
      <w:r>
        <w:rPr>
          <w:lang w:val="en-US"/>
        </w:rPr>
        <w:t xml:space="preserve">Similarly, use a range of ways to gather the perspectives of </w:t>
      </w:r>
      <w:r w:rsidR="00DC6E48" w:rsidRPr="00DC6E48">
        <w:rPr>
          <w:lang w:val="en-US"/>
        </w:rPr>
        <w:t xml:space="preserve">families and </w:t>
      </w:r>
      <w:r>
        <w:rPr>
          <w:lang w:val="en-US"/>
        </w:rPr>
        <w:t>w</w:t>
      </w:r>
      <w:r w:rsidR="00E63C3A" w:rsidRPr="00081427">
        <w:rPr>
          <w:lang w:val="en-US"/>
        </w:rPr>
        <w:t>hānau</w:t>
      </w:r>
      <w:r>
        <w:rPr>
          <w:lang w:val="en-US"/>
        </w:rPr>
        <w:t xml:space="preserve">. As you do so, </w:t>
      </w:r>
      <w:r w:rsidR="00E63C3A">
        <w:rPr>
          <w:lang w:val="en-US"/>
        </w:rPr>
        <w:t>be mindful that their preferences may not align with the evidence about effective use of teacher aide support.</w:t>
      </w:r>
      <w:r w:rsidR="00E63C3A" w:rsidRPr="00081427">
        <w:rPr>
          <w:lang w:val="en-US"/>
        </w:rPr>
        <w:t xml:space="preserve"> </w:t>
      </w:r>
      <w:r w:rsidR="00E63C3A">
        <w:rPr>
          <w:lang w:val="en-US"/>
        </w:rPr>
        <w:t>F</w:t>
      </w:r>
      <w:r w:rsidR="00E63C3A" w:rsidRPr="00081427">
        <w:rPr>
          <w:lang w:val="en-US"/>
        </w:rPr>
        <w:t xml:space="preserve">or example, some parents may consider it ideal for a teacher aide to be permanently assigned to </w:t>
      </w:r>
      <w:r w:rsidR="00E63C3A">
        <w:rPr>
          <w:lang w:val="en-US"/>
        </w:rPr>
        <w:t>their child, despite research</w:t>
      </w:r>
      <w:r w:rsidR="00E63C3A" w:rsidRPr="00081427">
        <w:rPr>
          <w:lang w:val="en-US"/>
        </w:rPr>
        <w:t xml:space="preserve"> indicating that this </w:t>
      </w:r>
      <w:r w:rsidR="00802CA3">
        <w:rPr>
          <w:lang w:val="en-US"/>
        </w:rPr>
        <w:t>can</w:t>
      </w:r>
      <w:r w:rsidR="00E63C3A" w:rsidRPr="00081427">
        <w:rPr>
          <w:lang w:val="en-US"/>
        </w:rPr>
        <w:t xml:space="preserve"> be counterproductive.</w:t>
      </w:r>
    </w:p>
    <w:p w14:paraId="627D1A56" w14:textId="77777777" w:rsidR="00625F64" w:rsidRPr="00A02B28" w:rsidRDefault="00A02B28" w:rsidP="00A02B28">
      <w:pPr>
        <w:pStyle w:val="ListParagraph"/>
        <w:numPr>
          <w:ilvl w:val="0"/>
          <w:numId w:val="18"/>
        </w:numPr>
        <w:spacing w:after="0"/>
        <w:rPr>
          <w:lang w:val="en-NZ"/>
        </w:rPr>
      </w:pPr>
      <w:r>
        <w:rPr>
          <w:lang w:val="en-NZ"/>
        </w:rPr>
        <w:t>When consulting with specialists</w:t>
      </w:r>
      <w:r w:rsidR="00FA2407">
        <w:rPr>
          <w:lang w:val="en-NZ"/>
        </w:rPr>
        <w:t xml:space="preserve"> and </w:t>
      </w:r>
      <w:r>
        <w:rPr>
          <w:lang w:val="en-NZ"/>
        </w:rPr>
        <w:t xml:space="preserve">RTLBs, </w:t>
      </w:r>
      <w:r w:rsidR="00FA2407">
        <w:rPr>
          <w:lang w:val="en-NZ"/>
        </w:rPr>
        <w:t>safeguard their trusting</w:t>
      </w:r>
      <w:r>
        <w:rPr>
          <w:lang w:val="en-NZ"/>
        </w:rPr>
        <w:t xml:space="preserve"> relationship</w:t>
      </w:r>
      <w:r w:rsidR="00FA2407">
        <w:rPr>
          <w:lang w:val="en-NZ"/>
        </w:rPr>
        <w:t>s</w:t>
      </w:r>
      <w:r>
        <w:rPr>
          <w:lang w:val="en-NZ"/>
        </w:rPr>
        <w:t xml:space="preserve"> with </w:t>
      </w:r>
      <w:r w:rsidR="00FA2407">
        <w:rPr>
          <w:lang w:val="en-NZ"/>
        </w:rPr>
        <w:t>staff by</w:t>
      </w:r>
      <w:r>
        <w:rPr>
          <w:lang w:val="en-NZ"/>
        </w:rPr>
        <w:t xml:space="preserve"> </w:t>
      </w:r>
      <w:r w:rsidR="00FA2407">
        <w:rPr>
          <w:lang w:val="en-NZ"/>
        </w:rPr>
        <w:t>focusing on general practice across the school and avoiding specific discussion of individuals.</w:t>
      </w:r>
    </w:p>
    <w:p w14:paraId="74684110" w14:textId="77777777" w:rsidR="00E63C3A" w:rsidRPr="00905D35" w:rsidRDefault="00E63C3A" w:rsidP="00905D35">
      <w:pPr>
        <w:rPr>
          <w:lang w:val="en-US"/>
        </w:rPr>
      </w:pPr>
      <w:r w:rsidRPr="00905D35">
        <w:rPr>
          <w:lang w:val="en-US"/>
        </w:rPr>
        <w:t xml:space="preserve">Make your review manageable by taking advantage of the opportunities you already have in place for </w:t>
      </w:r>
      <w:r w:rsidR="007B4CC0">
        <w:rPr>
          <w:lang w:val="en-US"/>
        </w:rPr>
        <w:t>gathering evidence</w:t>
      </w:r>
      <w:r w:rsidRPr="00905D35">
        <w:rPr>
          <w:lang w:val="en-US"/>
        </w:rPr>
        <w:t xml:space="preserve">. </w:t>
      </w:r>
      <w:r w:rsidR="00A8364E">
        <w:rPr>
          <w:lang w:val="en-US"/>
        </w:rPr>
        <w:t>These might include</w:t>
      </w:r>
      <w:r w:rsidRPr="00905D35">
        <w:rPr>
          <w:lang w:val="en-US"/>
        </w:rPr>
        <w:t xml:space="preserve"> student focus groups, three-way conferences, and </w:t>
      </w:r>
      <w:r w:rsidR="00C809D7">
        <w:rPr>
          <w:lang w:val="en-US"/>
        </w:rPr>
        <w:t xml:space="preserve">artefacts (for example, </w:t>
      </w:r>
      <w:r w:rsidRPr="00905D35">
        <w:rPr>
          <w:lang w:val="en-US"/>
        </w:rPr>
        <w:t xml:space="preserve">records of </w:t>
      </w:r>
      <w:r w:rsidR="00C809D7">
        <w:rPr>
          <w:lang w:val="en-US"/>
        </w:rPr>
        <w:t xml:space="preserve">plans, </w:t>
      </w:r>
      <w:r w:rsidR="006F1BAA">
        <w:rPr>
          <w:lang w:val="en-US"/>
        </w:rPr>
        <w:t>observations, and communication</w:t>
      </w:r>
      <w:r w:rsidR="00C809D7">
        <w:rPr>
          <w:lang w:val="en-US"/>
        </w:rPr>
        <w:t xml:space="preserve"> with</w:t>
      </w:r>
      <w:r w:rsidRPr="00905D35">
        <w:rPr>
          <w:lang w:val="en-US"/>
        </w:rPr>
        <w:t xml:space="preserve"> parents</w:t>
      </w:r>
      <w:r w:rsidR="006A422B">
        <w:rPr>
          <w:lang w:val="en-US"/>
        </w:rPr>
        <w:t>)</w:t>
      </w:r>
      <w:r w:rsidRPr="00905D35">
        <w:rPr>
          <w:lang w:val="en-US"/>
        </w:rPr>
        <w:t>.</w:t>
      </w:r>
    </w:p>
    <w:p w14:paraId="31D55899" w14:textId="77777777" w:rsidR="00E17996" w:rsidRDefault="00E17996">
      <w:pPr>
        <w:spacing w:after="0"/>
        <w:rPr>
          <w:b/>
          <w:lang w:val="en-US"/>
        </w:rPr>
      </w:pPr>
      <w:r>
        <w:rPr>
          <w:b/>
          <w:lang w:val="en-US"/>
        </w:rPr>
        <w:br w:type="page"/>
      </w:r>
    </w:p>
    <w:p w14:paraId="5E94EB43" w14:textId="3A7EE99F" w:rsidR="00E63C3A" w:rsidRPr="00081427" w:rsidRDefault="00E63C3A" w:rsidP="00E63C3A">
      <w:pPr>
        <w:rPr>
          <w:b/>
          <w:lang w:val="en-US"/>
        </w:rPr>
      </w:pPr>
      <w:r w:rsidRPr="00081427">
        <w:rPr>
          <w:b/>
          <w:lang w:val="en-US"/>
        </w:rPr>
        <w:lastRenderedPageBreak/>
        <w:t xml:space="preserve">3. Making judgments within the </w:t>
      </w:r>
      <w:r w:rsidR="00532744">
        <w:rPr>
          <w:b/>
          <w:lang w:val="en-US"/>
        </w:rPr>
        <w:t>tool</w:t>
      </w:r>
    </w:p>
    <w:p w14:paraId="12124B46" w14:textId="77777777" w:rsidR="00E63C3A" w:rsidRDefault="00E63C3A" w:rsidP="00E63C3A">
      <w:pPr>
        <w:rPr>
          <w:lang w:val="en-US"/>
        </w:rPr>
      </w:pPr>
      <w:r w:rsidRPr="00A06403">
        <w:rPr>
          <w:lang w:val="en-US"/>
        </w:rPr>
        <w:t xml:space="preserve">The </w:t>
      </w:r>
      <w:r w:rsidR="00532744">
        <w:rPr>
          <w:lang w:val="en-US"/>
        </w:rPr>
        <w:t>tool</w:t>
      </w:r>
      <w:r w:rsidRPr="00A06403">
        <w:rPr>
          <w:lang w:val="en-US"/>
        </w:rPr>
        <w:t xml:space="preserve"> covers six areas. For each of the areas, there are </w:t>
      </w:r>
      <w:r w:rsidR="00E445AB">
        <w:rPr>
          <w:lang w:val="en-US"/>
        </w:rPr>
        <w:t>indicato</w:t>
      </w:r>
      <w:r w:rsidR="00E445AB" w:rsidRPr="00C5209D">
        <w:rPr>
          <w:lang w:val="en-US"/>
        </w:rPr>
        <w:t xml:space="preserve">rs or </w:t>
      </w:r>
      <w:r w:rsidR="00625F64" w:rsidRPr="00C5209D">
        <w:rPr>
          <w:lang w:val="en-US"/>
        </w:rPr>
        <w:t>statements describing</w:t>
      </w:r>
      <w:r w:rsidR="00E445AB" w:rsidRPr="00C5209D">
        <w:rPr>
          <w:lang w:val="en-US"/>
        </w:rPr>
        <w:t xml:space="preserve"> practice</w:t>
      </w:r>
      <w:r w:rsidR="00E445AB">
        <w:rPr>
          <w:lang w:val="en-US"/>
        </w:rPr>
        <w:t xml:space="preserve"> across a continuum from </w:t>
      </w:r>
      <w:r w:rsidR="00C5209D">
        <w:rPr>
          <w:lang w:val="en-US"/>
        </w:rPr>
        <w:t>‘</w:t>
      </w:r>
      <w:r w:rsidR="00E445AB">
        <w:rPr>
          <w:lang w:val="en-US"/>
        </w:rPr>
        <w:t>emerging</w:t>
      </w:r>
      <w:r w:rsidR="00C5209D">
        <w:rPr>
          <w:lang w:val="en-US"/>
        </w:rPr>
        <w:t>’</w:t>
      </w:r>
      <w:r w:rsidR="00E445AB">
        <w:rPr>
          <w:lang w:val="en-US"/>
        </w:rPr>
        <w:t xml:space="preserve"> to </w:t>
      </w:r>
      <w:r w:rsidR="00C5209D">
        <w:rPr>
          <w:lang w:val="en-US"/>
        </w:rPr>
        <w:t>‘</w:t>
      </w:r>
      <w:r w:rsidR="00E445AB">
        <w:rPr>
          <w:lang w:val="en-US"/>
        </w:rPr>
        <w:t>developing</w:t>
      </w:r>
      <w:r w:rsidR="00C5209D">
        <w:rPr>
          <w:lang w:val="en-US"/>
        </w:rPr>
        <w:t>’</w:t>
      </w:r>
      <w:r w:rsidRPr="00A06403">
        <w:rPr>
          <w:lang w:val="en-US"/>
        </w:rPr>
        <w:t xml:space="preserve"> </w:t>
      </w:r>
      <w:r w:rsidR="00E445AB">
        <w:rPr>
          <w:lang w:val="en-US"/>
        </w:rPr>
        <w:t>to</w:t>
      </w:r>
      <w:r w:rsidRPr="00A06403">
        <w:rPr>
          <w:lang w:val="en-US"/>
        </w:rPr>
        <w:t xml:space="preserve"> </w:t>
      </w:r>
      <w:r w:rsidR="00C5209D">
        <w:rPr>
          <w:lang w:val="en-US"/>
        </w:rPr>
        <w:t>‘</w:t>
      </w:r>
      <w:r w:rsidR="00E445AB">
        <w:rPr>
          <w:lang w:val="en-US"/>
        </w:rPr>
        <w:t>consolidating</w:t>
      </w:r>
      <w:r w:rsidR="00C5209D">
        <w:rPr>
          <w:lang w:val="en-US"/>
        </w:rPr>
        <w:t>’</w:t>
      </w:r>
      <w:r w:rsidRPr="00A06403">
        <w:rPr>
          <w:lang w:val="en-US"/>
        </w:rPr>
        <w:t>. As you work through each area,</w:t>
      </w:r>
      <w:r>
        <w:rPr>
          <w:lang w:val="en-US"/>
        </w:rPr>
        <w:t xml:space="preserve"> decide on a score for each row of indicators</w:t>
      </w:r>
      <w:r w:rsidR="00E445AB">
        <w:rPr>
          <w:lang w:val="en-US"/>
        </w:rPr>
        <w:t xml:space="preserve">. </w:t>
      </w:r>
      <w:r>
        <w:rPr>
          <w:lang w:val="en-US"/>
        </w:rPr>
        <w:t>Then tally your scores for each area and answer the questions in the box under the area.</w:t>
      </w:r>
    </w:p>
    <w:p w14:paraId="62DE7F6A" w14:textId="77777777" w:rsidR="006A422B" w:rsidRDefault="006A422B" w:rsidP="00E63C3A">
      <w:pPr>
        <w:rPr>
          <w:lang w:val="en-US"/>
        </w:rPr>
      </w:pPr>
      <w:r>
        <w:rPr>
          <w:lang w:val="en-US"/>
        </w:rPr>
        <w:t xml:space="preserve">The indicators are designed to help you make ‘best fit’ judgments about where your school fits, acknowledging that there </w:t>
      </w:r>
      <w:r w:rsidR="00094CA5">
        <w:rPr>
          <w:lang w:val="en-US"/>
        </w:rPr>
        <w:t>will often</w:t>
      </w:r>
      <w:r>
        <w:rPr>
          <w:lang w:val="en-US"/>
        </w:rPr>
        <w:t xml:space="preserve"> be variation across the school. The five-point continuum enables you to take this into account. </w:t>
      </w:r>
      <w:r w:rsidR="00C809D7">
        <w:rPr>
          <w:lang w:val="en-US"/>
        </w:rPr>
        <w:t xml:space="preserve">In some instances, you will be focusing on the quality of practice (how it is carried out) and in others, you will be thinking more about how often you see it. </w:t>
      </w:r>
    </w:p>
    <w:p w14:paraId="0CCAEE30" w14:textId="77777777" w:rsidR="00E63C3A" w:rsidRPr="00A06403" w:rsidRDefault="00E63C3A" w:rsidP="00E63C3A">
      <w:pPr>
        <w:rPr>
          <w:b/>
          <w:lang w:val="en-US"/>
        </w:rPr>
      </w:pPr>
      <w:r w:rsidRPr="00A06403">
        <w:rPr>
          <w:b/>
          <w:lang w:val="en-US"/>
        </w:rPr>
        <w:t xml:space="preserve">4. Deciding on next steps after using the </w:t>
      </w:r>
      <w:r w:rsidR="00532744">
        <w:rPr>
          <w:b/>
          <w:lang w:val="en-US"/>
        </w:rPr>
        <w:t>tool</w:t>
      </w:r>
    </w:p>
    <w:p w14:paraId="60205165" w14:textId="77777777" w:rsidR="00E63C3A" w:rsidRDefault="00E63C3A" w:rsidP="00E63C3A">
      <w:pPr>
        <w:rPr>
          <w:lang w:val="en-US"/>
        </w:rPr>
      </w:pPr>
      <w:r>
        <w:rPr>
          <w:lang w:val="en-US"/>
        </w:rPr>
        <w:t xml:space="preserve">When you have worked right through the </w:t>
      </w:r>
      <w:r w:rsidR="00532744">
        <w:rPr>
          <w:lang w:val="en-US"/>
        </w:rPr>
        <w:t>tool</w:t>
      </w:r>
      <w:r>
        <w:rPr>
          <w:lang w:val="en-US"/>
        </w:rPr>
        <w:t>, look through your results and complete the ‘Next steps’ section at the end.</w:t>
      </w:r>
      <w:r w:rsidR="0044568C">
        <w:rPr>
          <w:lang w:val="en-US"/>
        </w:rPr>
        <w:t xml:space="preserve"> The questions there will help you to plan an inquiry into your school’s support for teacher aides and teacher aide practice. </w:t>
      </w:r>
      <w:r>
        <w:rPr>
          <w:lang w:val="en-US"/>
        </w:rPr>
        <w:t xml:space="preserve">When noting down ideas for </w:t>
      </w:r>
      <w:r w:rsidR="0044568C">
        <w:rPr>
          <w:lang w:val="en-US"/>
        </w:rPr>
        <w:t>new learning</w:t>
      </w:r>
      <w:r>
        <w:rPr>
          <w:lang w:val="en-US"/>
        </w:rPr>
        <w:t xml:space="preserve">, </w:t>
      </w:r>
      <w:r w:rsidR="00094CA5">
        <w:rPr>
          <w:lang w:val="en-US"/>
        </w:rPr>
        <w:t xml:space="preserve">as well as addressing </w:t>
      </w:r>
      <w:r w:rsidR="003D38A5">
        <w:rPr>
          <w:lang w:val="en-US"/>
        </w:rPr>
        <w:t>areas that need attention</w:t>
      </w:r>
      <w:r w:rsidR="00094CA5">
        <w:rPr>
          <w:lang w:val="en-US"/>
        </w:rPr>
        <w:t xml:space="preserve">, </w:t>
      </w:r>
      <w:r w:rsidR="00C809D7">
        <w:rPr>
          <w:lang w:val="en-US"/>
        </w:rPr>
        <w:t>take into account the strength</w:t>
      </w:r>
      <w:r w:rsidR="00802CA3">
        <w:rPr>
          <w:lang w:val="en-US"/>
        </w:rPr>
        <w:t>s</w:t>
      </w:r>
      <w:r w:rsidR="00C809D7">
        <w:rPr>
          <w:lang w:val="en-US"/>
        </w:rPr>
        <w:t xml:space="preserve"> you have identified and </w:t>
      </w:r>
      <w:r w:rsidR="00094CA5">
        <w:rPr>
          <w:lang w:val="en-US"/>
        </w:rPr>
        <w:t xml:space="preserve">the </w:t>
      </w:r>
      <w:r w:rsidR="00C809D7">
        <w:rPr>
          <w:lang w:val="en-US"/>
        </w:rPr>
        <w:t>opportunities</w:t>
      </w:r>
      <w:r w:rsidR="00094CA5">
        <w:rPr>
          <w:lang w:val="en-US"/>
        </w:rPr>
        <w:t xml:space="preserve"> they provide</w:t>
      </w:r>
      <w:r w:rsidR="00C809D7">
        <w:rPr>
          <w:lang w:val="en-US"/>
        </w:rPr>
        <w:t xml:space="preserve"> to spread effective practice</w:t>
      </w:r>
      <w:r w:rsidR="003D38A5">
        <w:rPr>
          <w:lang w:val="en-US"/>
        </w:rPr>
        <w:t xml:space="preserve"> – and </w:t>
      </w:r>
      <w:r>
        <w:rPr>
          <w:lang w:val="en-US"/>
        </w:rPr>
        <w:t>check out some of the links provided after the ‘Next steps’ section.</w:t>
      </w:r>
    </w:p>
    <w:p w14:paraId="52DF851A" w14:textId="77777777" w:rsidR="00E63C3A" w:rsidRPr="00A06403" w:rsidRDefault="00E63C3A" w:rsidP="00E63C3A">
      <w:pPr>
        <w:rPr>
          <w:b/>
          <w:lang w:val="en-US"/>
        </w:rPr>
      </w:pPr>
      <w:r w:rsidRPr="00A06403">
        <w:rPr>
          <w:b/>
          <w:lang w:val="en-US"/>
        </w:rPr>
        <w:t>5. Planning for a future review</w:t>
      </w:r>
    </w:p>
    <w:p w14:paraId="6402287C" w14:textId="77777777" w:rsidR="00B90709" w:rsidRDefault="00E63C3A" w:rsidP="00B90709">
      <w:pPr>
        <w:rPr>
          <w:lang w:val="en-US"/>
        </w:rPr>
      </w:pPr>
      <w:r>
        <w:rPr>
          <w:lang w:val="en-US"/>
        </w:rPr>
        <w:t>As you work to improve your school’s use of teacher aides, conduct</w:t>
      </w:r>
      <w:r w:rsidR="00625F64">
        <w:rPr>
          <w:lang w:val="en-US"/>
        </w:rPr>
        <w:t>ing</w:t>
      </w:r>
      <w:r>
        <w:rPr>
          <w:lang w:val="en-US"/>
        </w:rPr>
        <w:t xml:space="preserve"> another review at </w:t>
      </w:r>
      <w:r w:rsidR="00625F64">
        <w:rPr>
          <w:lang w:val="en-US"/>
        </w:rPr>
        <w:t>a later</w:t>
      </w:r>
      <w:r>
        <w:rPr>
          <w:lang w:val="en-US"/>
        </w:rPr>
        <w:t xml:space="preserve"> stage </w:t>
      </w:r>
      <w:r w:rsidR="00625F64">
        <w:rPr>
          <w:lang w:val="en-US"/>
        </w:rPr>
        <w:t>will help you</w:t>
      </w:r>
      <w:r>
        <w:rPr>
          <w:lang w:val="en-US"/>
        </w:rPr>
        <w:t xml:space="preserve"> see what progress has been made, especially in relation to areas that </w:t>
      </w:r>
      <w:r w:rsidR="003D38A5">
        <w:rPr>
          <w:lang w:val="en-US"/>
        </w:rPr>
        <w:t xml:space="preserve">needed </w:t>
      </w:r>
      <w:r>
        <w:rPr>
          <w:lang w:val="en-US"/>
        </w:rPr>
        <w:t>attention. Comparing the results with those from your initial review will provide information over time on progress.</w:t>
      </w:r>
      <w:r w:rsidR="00B90709" w:rsidRPr="00B90709">
        <w:rPr>
          <w:lang w:val="en-US"/>
        </w:rPr>
        <w:t xml:space="preserve"> </w:t>
      </w:r>
    </w:p>
    <w:p w14:paraId="41D8086B" w14:textId="77777777" w:rsidR="00E63C3A" w:rsidRPr="006F4783" w:rsidRDefault="00E63C3A" w:rsidP="00E63C3A">
      <w:pPr>
        <w:rPr>
          <w:lang w:val="en-US"/>
        </w:rPr>
      </w:pPr>
    </w:p>
    <w:p w14:paraId="17C7D5E1" w14:textId="77777777" w:rsidR="004F0EB2" w:rsidRDefault="004F0EB2" w:rsidP="007F0CEC"/>
    <w:p w14:paraId="6864C684" w14:textId="77777777" w:rsidR="00A65411" w:rsidRDefault="00A65411">
      <w:pPr>
        <w:spacing w:after="0"/>
        <w:rPr>
          <w:b/>
        </w:rPr>
      </w:pPr>
      <w:r>
        <w:rPr>
          <w:b/>
        </w:rPr>
        <w:br w:type="page"/>
      </w:r>
    </w:p>
    <w:p w14:paraId="7D20B57A" w14:textId="297D6C3D" w:rsidR="0095488A" w:rsidRDefault="002649BB" w:rsidP="002649BB">
      <w:pPr>
        <w:pStyle w:val="Heading2"/>
      </w:pPr>
      <w:bookmarkStart w:id="4" w:name="_Toc473118544"/>
      <w:r>
        <w:lastRenderedPageBreak/>
        <w:t>Roles in the cl</w:t>
      </w:r>
      <w:r w:rsidRPr="00D31C03">
        <w:t>assroom</w:t>
      </w:r>
      <w:bookmarkEnd w:id="4"/>
    </w:p>
    <w:tbl>
      <w:tblPr>
        <w:tblStyle w:val="TableGrid"/>
        <w:tblW w:w="5000" w:type="pct"/>
        <w:tblLayout w:type="fixed"/>
        <w:tblLook w:val="04A0" w:firstRow="1" w:lastRow="0" w:firstColumn="1" w:lastColumn="0" w:noHBand="0" w:noVBand="1"/>
      </w:tblPr>
      <w:tblGrid>
        <w:gridCol w:w="2368"/>
        <w:gridCol w:w="3127"/>
        <w:gridCol w:w="1134"/>
        <w:gridCol w:w="3260"/>
        <w:gridCol w:w="995"/>
        <w:gridCol w:w="3292"/>
      </w:tblGrid>
      <w:tr w:rsidR="009E40C0" w:rsidRPr="00D0201C" w14:paraId="5D4F7CA7" w14:textId="77777777" w:rsidTr="00156BFA">
        <w:trPr>
          <w:tblHeader/>
        </w:trPr>
        <w:tc>
          <w:tcPr>
            <w:tcW w:w="835" w:type="pct"/>
          </w:tcPr>
          <w:p w14:paraId="6ADF0F5D" w14:textId="77777777" w:rsidR="009E40C0" w:rsidRPr="00D0201C" w:rsidRDefault="009E40C0" w:rsidP="00EC5EA3">
            <w:pPr>
              <w:rPr>
                <w:b/>
              </w:rPr>
            </w:pPr>
          </w:p>
        </w:tc>
        <w:tc>
          <w:tcPr>
            <w:tcW w:w="1103" w:type="pct"/>
            <w:tcBorders>
              <w:bottom w:val="single" w:sz="4" w:space="0" w:color="auto"/>
              <w:right w:val="nil"/>
            </w:tcBorders>
          </w:tcPr>
          <w:p w14:paraId="0A5D6158" w14:textId="77777777" w:rsidR="009E40C0" w:rsidRPr="00D0201C" w:rsidRDefault="00E445AB" w:rsidP="0023227B">
            <w:pPr>
              <w:jc w:val="center"/>
              <w:rPr>
                <w:rFonts w:ascii="Times" w:hAnsi="Times" w:cs="Times"/>
                <w:b/>
                <w:lang w:val="en-US"/>
              </w:rPr>
            </w:pPr>
            <w:r>
              <w:rPr>
                <w:b/>
              </w:rPr>
              <w:t>EMERGING</w:t>
            </w:r>
          </w:p>
        </w:tc>
        <w:tc>
          <w:tcPr>
            <w:tcW w:w="400" w:type="pct"/>
            <w:tcBorders>
              <w:top w:val="single" w:sz="4" w:space="0" w:color="auto"/>
              <w:left w:val="nil"/>
              <w:bottom w:val="single" w:sz="4" w:space="0" w:color="auto"/>
              <w:right w:val="nil"/>
            </w:tcBorders>
          </w:tcPr>
          <w:p w14:paraId="3B6C1881" w14:textId="77777777" w:rsidR="009E40C0" w:rsidRPr="00323584" w:rsidRDefault="009E40C0" w:rsidP="0023227B">
            <w:pPr>
              <w:jc w:val="center"/>
              <w:rPr>
                <w:b/>
                <w:highlight w:val="green"/>
                <w:lang w:val="en-US"/>
              </w:rPr>
            </w:pPr>
          </w:p>
        </w:tc>
        <w:tc>
          <w:tcPr>
            <w:tcW w:w="1150" w:type="pct"/>
            <w:tcBorders>
              <w:top w:val="single" w:sz="4" w:space="0" w:color="auto"/>
              <w:left w:val="nil"/>
              <w:bottom w:val="single" w:sz="4" w:space="0" w:color="auto"/>
              <w:right w:val="nil"/>
            </w:tcBorders>
          </w:tcPr>
          <w:p w14:paraId="3CF4D4CC" w14:textId="77777777" w:rsidR="009E40C0" w:rsidRPr="00E445AB" w:rsidRDefault="00E445AB" w:rsidP="0023227B">
            <w:pPr>
              <w:jc w:val="center"/>
              <w:rPr>
                <w:b/>
                <w:lang w:val="en-US"/>
              </w:rPr>
            </w:pPr>
            <w:r w:rsidRPr="00E445AB">
              <w:rPr>
                <w:b/>
                <w:lang w:val="en-US"/>
              </w:rPr>
              <w:t>DEVELOPING</w:t>
            </w:r>
          </w:p>
        </w:tc>
        <w:tc>
          <w:tcPr>
            <w:tcW w:w="351" w:type="pct"/>
            <w:tcBorders>
              <w:top w:val="single" w:sz="4" w:space="0" w:color="auto"/>
              <w:left w:val="nil"/>
              <w:bottom w:val="single" w:sz="4" w:space="0" w:color="auto"/>
              <w:right w:val="nil"/>
            </w:tcBorders>
          </w:tcPr>
          <w:p w14:paraId="179457F9" w14:textId="77777777" w:rsidR="009E40C0" w:rsidRPr="00E445AB" w:rsidRDefault="009E40C0" w:rsidP="0023227B">
            <w:pPr>
              <w:jc w:val="center"/>
              <w:rPr>
                <w:b/>
                <w:lang w:val="en-US"/>
              </w:rPr>
            </w:pPr>
          </w:p>
        </w:tc>
        <w:tc>
          <w:tcPr>
            <w:tcW w:w="1161" w:type="pct"/>
            <w:tcBorders>
              <w:left w:val="nil"/>
              <w:bottom w:val="single" w:sz="4" w:space="0" w:color="auto"/>
            </w:tcBorders>
          </w:tcPr>
          <w:p w14:paraId="30FFB856" w14:textId="77777777" w:rsidR="009E40C0" w:rsidRPr="00E445AB" w:rsidRDefault="00E445AB" w:rsidP="0023227B">
            <w:pPr>
              <w:jc w:val="center"/>
              <w:rPr>
                <w:lang w:val="en-US"/>
              </w:rPr>
            </w:pPr>
            <w:r w:rsidRPr="00E445AB">
              <w:rPr>
                <w:b/>
                <w:lang w:val="en-US"/>
              </w:rPr>
              <w:t>CONSOLIDATING</w:t>
            </w:r>
          </w:p>
        </w:tc>
      </w:tr>
      <w:tr w:rsidR="009E40C0" w:rsidRPr="00D0201C" w14:paraId="1F2DECBF" w14:textId="77777777" w:rsidTr="0023227B">
        <w:tc>
          <w:tcPr>
            <w:tcW w:w="835" w:type="pct"/>
            <w:vMerge w:val="restart"/>
            <w:tcBorders>
              <w:right w:val="single" w:sz="4" w:space="0" w:color="auto"/>
            </w:tcBorders>
          </w:tcPr>
          <w:p w14:paraId="4D6E0276" w14:textId="77777777" w:rsidR="009E40C0" w:rsidRDefault="0091281D" w:rsidP="0091281D">
            <w:pPr>
              <w:rPr>
                <w:lang w:val="en-US"/>
              </w:rPr>
            </w:pPr>
            <w:r>
              <w:rPr>
                <w:b/>
                <w:lang w:val="en-US"/>
              </w:rPr>
              <w:t xml:space="preserve">Teacher and </w:t>
            </w:r>
            <w:r w:rsidR="009E40C0" w:rsidRPr="009E40C0">
              <w:rPr>
                <w:b/>
                <w:lang w:val="en-US"/>
              </w:rPr>
              <w:t>teacher aide team</w:t>
            </w:r>
            <w:r>
              <w:rPr>
                <w:b/>
                <w:lang w:val="en-US"/>
              </w:rPr>
              <w:t>work</w:t>
            </w:r>
          </w:p>
          <w:p w14:paraId="10614302" w14:textId="77777777" w:rsidR="00802CA3" w:rsidRPr="009E40C0" w:rsidRDefault="00802CA3" w:rsidP="0091281D">
            <w:pPr>
              <w:rPr>
                <w:b/>
                <w:lang w:val="en-US"/>
              </w:rPr>
            </w:pPr>
          </w:p>
        </w:tc>
        <w:tc>
          <w:tcPr>
            <w:tcW w:w="1103" w:type="pct"/>
            <w:tcBorders>
              <w:top w:val="single" w:sz="4" w:space="0" w:color="auto"/>
              <w:left w:val="single" w:sz="4" w:space="0" w:color="auto"/>
              <w:bottom w:val="nil"/>
              <w:right w:val="nil"/>
            </w:tcBorders>
          </w:tcPr>
          <w:p w14:paraId="7E546AE8" w14:textId="77777777" w:rsidR="009E40C0" w:rsidRPr="009E40C0" w:rsidRDefault="009E40C0" w:rsidP="009E40C0">
            <w:pPr>
              <w:jc w:val="center"/>
              <w:rPr>
                <w:b/>
                <w:lang w:val="en-US"/>
              </w:rPr>
            </w:pPr>
            <w:r w:rsidRPr="009E40C0">
              <w:rPr>
                <w:b/>
                <w:lang w:val="en-US"/>
              </w:rPr>
              <w:t>1</w:t>
            </w:r>
          </w:p>
        </w:tc>
        <w:tc>
          <w:tcPr>
            <w:tcW w:w="400" w:type="pct"/>
            <w:tcBorders>
              <w:top w:val="single" w:sz="4" w:space="0" w:color="auto"/>
              <w:left w:val="nil"/>
              <w:bottom w:val="nil"/>
              <w:right w:val="nil"/>
            </w:tcBorders>
          </w:tcPr>
          <w:p w14:paraId="0796358E" w14:textId="77777777" w:rsidR="009E40C0" w:rsidRPr="009E40C0" w:rsidRDefault="009E40C0" w:rsidP="009E40C0">
            <w:pPr>
              <w:jc w:val="center"/>
              <w:rPr>
                <w:b/>
                <w:lang w:val="en-US"/>
              </w:rPr>
            </w:pPr>
            <w:r w:rsidRPr="009E40C0">
              <w:rPr>
                <w:b/>
                <w:lang w:val="en-US"/>
              </w:rPr>
              <w:t>2</w:t>
            </w:r>
          </w:p>
        </w:tc>
        <w:tc>
          <w:tcPr>
            <w:tcW w:w="1150" w:type="pct"/>
            <w:tcBorders>
              <w:top w:val="single" w:sz="4" w:space="0" w:color="auto"/>
              <w:left w:val="nil"/>
              <w:bottom w:val="nil"/>
              <w:right w:val="nil"/>
            </w:tcBorders>
          </w:tcPr>
          <w:p w14:paraId="28913206" w14:textId="77777777" w:rsidR="009E40C0" w:rsidRPr="009E40C0" w:rsidRDefault="009E40C0" w:rsidP="009E40C0">
            <w:pPr>
              <w:jc w:val="center"/>
              <w:rPr>
                <w:b/>
                <w:lang w:val="en-US"/>
              </w:rPr>
            </w:pPr>
            <w:r w:rsidRPr="009E40C0">
              <w:rPr>
                <w:b/>
                <w:lang w:val="en-US"/>
              </w:rPr>
              <w:t>3</w:t>
            </w:r>
          </w:p>
        </w:tc>
        <w:tc>
          <w:tcPr>
            <w:tcW w:w="351" w:type="pct"/>
            <w:tcBorders>
              <w:top w:val="single" w:sz="4" w:space="0" w:color="auto"/>
              <w:left w:val="nil"/>
              <w:bottom w:val="nil"/>
              <w:right w:val="nil"/>
            </w:tcBorders>
          </w:tcPr>
          <w:p w14:paraId="6538D4D0" w14:textId="77777777" w:rsidR="009E40C0" w:rsidRPr="009E40C0" w:rsidRDefault="009E40C0" w:rsidP="009E40C0">
            <w:pPr>
              <w:jc w:val="center"/>
              <w:rPr>
                <w:b/>
                <w:lang w:val="en-US"/>
              </w:rPr>
            </w:pPr>
            <w:r w:rsidRPr="009E40C0">
              <w:rPr>
                <w:b/>
                <w:lang w:val="en-US"/>
              </w:rPr>
              <w:t>4</w:t>
            </w:r>
          </w:p>
        </w:tc>
        <w:tc>
          <w:tcPr>
            <w:tcW w:w="1161" w:type="pct"/>
            <w:tcBorders>
              <w:top w:val="single" w:sz="4" w:space="0" w:color="auto"/>
              <w:left w:val="nil"/>
              <w:bottom w:val="nil"/>
              <w:right w:val="single" w:sz="4" w:space="0" w:color="auto"/>
            </w:tcBorders>
          </w:tcPr>
          <w:p w14:paraId="50491816" w14:textId="77777777" w:rsidR="009E40C0" w:rsidRPr="009E40C0" w:rsidRDefault="009E40C0" w:rsidP="009E40C0">
            <w:pPr>
              <w:jc w:val="center"/>
              <w:rPr>
                <w:b/>
                <w:lang w:val="en-US"/>
              </w:rPr>
            </w:pPr>
            <w:r w:rsidRPr="009E40C0">
              <w:rPr>
                <w:b/>
                <w:lang w:val="en-US"/>
              </w:rPr>
              <w:t>5</w:t>
            </w:r>
          </w:p>
        </w:tc>
      </w:tr>
      <w:tr w:rsidR="009E40C0" w:rsidRPr="00D0201C" w14:paraId="70D78693" w14:textId="77777777" w:rsidTr="0023227B">
        <w:tc>
          <w:tcPr>
            <w:tcW w:w="835" w:type="pct"/>
            <w:vMerge/>
          </w:tcPr>
          <w:p w14:paraId="3FE00C51" w14:textId="77777777" w:rsidR="009E40C0" w:rsidRPr="00D0201C" w:rsidRDefault="009E40C0" w:rsidP="0019009D">
            <w:pPr>
              <w:rPr>
                <w:lang w:val="en-US"/>
              </w:rPr>
            </w:pPr>
          </w:p>
        </w:tc>
        <w:tc>
          <w:tcPr>
            <w:tcW w:w="1103" w:type="pct"/>
            <w:tcBorders>
              <w:top w:val="nil"/>
              <w:bottom w:val="single" w:sz="4" w:space="0" w:color="auto"/>
              <w:right w:val="nil"/>
            </w:tcBorders>
          </w:tcPr>
          <w:p w14:paraId="11454A5B" w14:textId="77777777" w:rsidR="009E40C0" w:rsidRPr="00FC4F8F" w:rsidRDefault="000B00F1" w:rsidP="008F4408">
            <w:pPr>
              <w:rPr>
                <w:lang w:val="en-US"/>
              </w:rPr>
            </w:pPr>
            <w:r>
              <w:rPr>
                <w:lang w:val="en-US"/>
              </w:rPr>
              <w:t xml:space="preserve">Teachers and teacher aides require support to </w:t>
            </w:r>
            <w:r w:rsidR="00A8364E">
              <w:rPr>
                <w:lang w:val="en-US"/>
              </w:rPr>
              <w:t xml:space="preserve">develop </w:t>
            </w:r>
            <w:r>
              <w:rPr>
                <w:lang w:val="en-US"/>
              </w:rPr>
              <w:t>into effective teams.</w:t>
            </w:r>
          </w:p>
        </w:tc>
        <w:tc>
          <w:tcPr>
            <w:tcW w:w="400" w:type="pct"/>
            <w:tcBorders>
              <w:top w:val="nil"/>
              <w:left w:val="nil"/>
              <w:bottom w:val="single" w:sz="4" w:space="0" w:color="auto"/>
              <w:right w:val="nil"/>
            </w:tcBorders>
          </w:tcPr>
          <w:p w14:paraId="2A42511D" w14:textId="77777777" w:rsidR="009E40C0" w:rsidRPr="00FC4F8F" w:rsidRDefault="009E40C0" w:rsidP="00EF00DC">
            <w:pPr>
              <w:rPr>
                <w:lang w:val="en-US"/>
              </w:rPr>
            </w:pPr>
          </w:p>
        </w:tc>
        <w:tc>
          <w:tcPr>
            <w:tcW w:w="1150" w:type="pct"/>
            <w:tcBorders>
              <w:top w:val="nil"/>
              <w:left w:val="nil"/>
              <w:bottom w:val="single" w:sz="4" w:space="0" w:color="auto"/>
              <w:right w:val="nil"/>
            </w:tcBorders>
          </w:tcPr>
          <w:p w14:paraId="4D2E8706" w14:textId="77777777" w:rsidR="009E40C0" w:rsidRPr="00FC4F8F" w:rsidRDefault="000B00F1" w:rsidP="00EF00DC">
            <w:pPr>
              <w:rPr>
                <w:lang w:val="en-US"/>
              </w:rPr>
            </w:pPr>
            <w:r>
              <w:rPr>
                <w:lang w:val="en-US"/>
              </w:rPr>
              <w:t>Good</w:t>
            </w:r>
            <w:r w:rsidRPr="00FC4F8F">
              <w:rPr>
                <w:lang w:val="en-US"/>
              </w:rPr>
              <w:t xml:space="preserve"> teamwork </w:t>
            </w:r>
            <w:r>
              <w:rPr>
                <w:lang w:val="en-US"/>
              </w:rPr>
              <w:t xml:space="preserve">is </w:t>
            </w:r>
            <w:r w:rsidRPr="00FC4F8F">
              <w:rPr>
                <w:lang w:val="en-US"/>
              </w:rPr>
              <w:t>evident</w:t>
            </w:r>
            <w:r>
              <w:rPr>
                <w:lang w:val="en-US"/>
              </w:rPr>
              <w:t xml:space="preserve"> at times</w:t>
            </w:r>
            <w:r w:rsidRPr="00FC4F8F">
              <w:rPr>
                <w:lang w:val="en-US"/>
              </w:rPr>
              <w:t xml:space="preserve">, but </w:t>
            </w:r>
            <w:r>
              <w:rPr>
                <w:lang w:val="en-US"/>
              </w:rPr>
              <w:t>it varies according to</w:t>
            </w:r>
            <w:r w:rsidRPr="00FC4F8F">
              <w:rPr>
                <w:lang w:val="en-US"/>
              </w:rPr>
              <w:t xml:space="preserve"> </w:t>
            </w:r>
            <w:r>
              <w:rPr>
                <w:lang w:val="en-US"/>
              </w:rPr>
              <w:t>the expertise of individual teachers and teacher aides.</w:t>
            </w:r>
          </w:p>
        </w:tc>
        <w:tc>
          <w:tcPr>
            <w:tcW w:w="351" w:type="pct"/>
            <w:tcBorders>
              <w:top w:val="nil"/>
              <w:left w:val="nil"/>
              <w:bottom w:val="single" w:sz="4" w:space="0" w:color="auto"/>
              <w:right w:val="nil"/>
            </w:tcBorders>
          </w:tcPr>
          <w:p w14:paraId="0CFEC195" w14:textId="77777777" w:rsidR="009E40C0" w:rsidRDefault="009E40C0" w:rsidP="00F7103F">
            <w:pPr>
              <w:rPr>
                <w:lang w:val="en-US"/>
              </w:rPr>
            </w:pPr>
          </w:p>
        </w:tc>
        <w:tc>
          <w:tcPr>
            <w:tcW w:w="1161" w:type="pct"/>
            <w:tcBorders>
              <w:top w:val="nil"/>
              <w:left w:val="nil"/>
              <w:bottom w:val="single" w:sz="4" w:space="0" w:color="auto"/>
            </w:tcBorders>
          </w:tcPr>
          <w:p w14:paraId="245520C9" w14:textId="77777777" w:rsidR="009E40C0" w:rsidRPr="00FC4F8F" w:rsidRDefault="009E40C0" w:rsidP="00C756C0">
            <w:pPr>
              <w:rPr>
                <w:lang w:val="en-US"/>
              </w:rPr>
            </w:pPr>
            <w:r>
              <w:rPr>
                <w:lang w:val="en-US"/>
              </w:rPr>
              <w:t xml:space="preserve">Senior </w:t>
            </w:r>
            <w:r w:rsidR="00C756C0">
              <w:rPr>
                <w:lang w:val="en-US"/>
              </w:rPr>
              <w:t xml:space="preserve">leaders </w:t>
            </w:r>
            <w:r>
              <w:rPr>
                <w:lang w:val="en-US"/>
              </w:rPr>
              <w:t>and school-wide processes ensure that t</w:t>
            </w:r>
            <w:r w:rsidRPr="00FC4F8F">
              <w:rPr>
                <w:lang w:val="en-US"/>
              </w:rPr>
              <w:t xml:space="preserve">eachers and teacher aides work effectively as teams, with clear agreement on what they need to do to achieve lesson objectives. </w:t>
            </w:r>
          </w:p>
        </w:tc>
      </w:tr>
      <w:tr w:rsidR="009E40C0" w:rsidRPr="00D0201C" w14:paraId="538177D5" w14:textId="77777777" w:rsidTr="0023227B">
        <w:tc>
          <w:tcPr>
            <w:tcW w:w="835" w:type="pct"/>
            <w:vMerge w:val="restart"/>
            <w:tcBorders>
              <w:right w:val="single" w:sz="4" w:space="0" w:color="auto"/>
            </w:tcBorders>
          </w:tcPr>
          <w:p w14:paraId="1752A127" w14:textId="77777777" w:rsidR="009E40C0" w:rsidRPr="009E40C0" w:rsidRDefault="009E40C0" w:rsidP="001F4944">
            <w:pPr>
              <w:rPr>
                <w:b/>
                <w:sz w:val="18"/>
                <w:szCs w:val="18"/>
              </w:rPr>
            </w:pPr>
            <w:r w:rsidRPr="009E40C0">
              <w:rPr>
                <w:b/>
                <w:lang w:val="en-US"/>
              </w:rPr>
              <w:t>Role clarity</w:t>
            </w:r>
          </w:p>
          <w:p w14:paraId="57FD106F" w14:textId="77777777" w:rsidR="009E40C0" w:rsidRDefault="009E40C0" w:rsidP="001F4944">
            <w:pPr>
              <w:rPr>
                <w:sz w:val="18"/>
                <w:szCs w:val="18"/>
              </w:rPr>
            </w:pPr>
          </w:p>
          <w:p w14:paraId="226C662A" w14:textId="77777777" w:rsidR="009E40C0" w:rsidRPr="009E40C0" w:rsidRDefault="009E40C0" w:rsidP="00966A88">
            <w:pPr>
              <w:rPr>
                <w:b/>
                <w:lang w:val="en-US"/>
              </w:rPr>
            </w:pPr>
          </w:p>
        </w:tc>
        <w:tc>
          <w:tcPr>
            <w:tcW w:w="1103" w:type="pct"/>
            <w:tcBorders>
              <w:top w:val="single" w:sz="4" w:space="0" w:color="auto"/>
              <w:left w:val="single" w:sz="4" w:space="0" w:color="auto"/>
              <w:bottom w:val="nil"/>
              <w:right w:val="nil"/>
            </w:tcBorders>
          </w:tcPr>
          <w:p w14:paraId="33982C0E" w14:textId="77777777" w:rsidR="009E40C0" w:rsidRPr="009E40C0" w:rsidRDefault="009E40C0" w:rsidP="0005560B">
            <w:pPr>
              <w:jc w:val="center"/>
              <w:rPr>
                <w:b/>
                <w:lang w:val="en-US"/>
              </w:rPr>
            </w:pPr>
            <w:r w:rsidRPr="009E40C0">
              <w:rPr>
                <w:b/>
                <w:lang w:val="en-US"/>
              </w:rPr>
              <w:t>1</w:t>
            </w:r>
          </w:p>
        </w:tc>
        <w:tc>
          <w:tcPr>
            <w:tcW w:w="400" w:type="pct"/>
            <w:tcBorders>
              <w:top w:val="single" w:sz="4" w:space="0" w:color="auto"/>
              <w:left w:val="nil"/>
              <w:bottom w:val="nil"/>
              <w:right w:val="nil"/>
            </w:tcBorders>
          </w:tcPr>
          <w:p w14:paraId="6FDEE3E8" w14:textId="77777777" w:rsidR="009E40C0" w:rsidRPr="009E40C0" w:rsidRDefault="009E40C0" w:rsidP="0005560B">
            <w:pPr>
              <w:jc w:val="center"/>
              <w:rPr>
                <w:b/>
                <w:lang w:val="en-US"/>
              </w:rPr>
            </w:pPr>
            <w:r w:rsidRPr="009E40C0">
              <w:rPr>
                <w:b/>
                <w:lang w:val="en-US"/>
              </w:rPr>
              <w:t>2</w:t>
            </w:r>
          </w:p>
        </w:tc>
        <w:tc>
          <w:tcPr>
            <w:tcW w:w="1150" w:type="pct"/>
            <w:tcBorders>
              <w:top w:val="single" w:sz="4" w:space="0" w:color="auto"/>
              <w:left w:val="nil"/>
              <w:bottom w:val="nil"/>
              <w:right w:val="nil"/>
            </w:tcBorders>
          </w:tcPr>
          <w:p w14:paraId="54DA3EC8" w14:textId="77777777" w:rsidR="009E40C0" w:rsidRPr="009E40C0" w:rsidRDefault="009E40C0" w:rsidP="0005560B">
            <w:pPr>
              <w:jc w:val="center"/>
              <w:rPr>
                <w:b/>
                <w:lang w:val="en-US"/>
              </w:rPr>
            </w:pPr>
            <w:r w:rsidRPr="009E40C0">
              <w:rPr>
                <w:b/>
                <w:lang w:val="en-US"/>
              </w:rPr>
              <w:t>3</w:t>
            </w:r>
          </w:p>
        </w:tc>
        <w:tc>
          <w:tcPr>
            <w:tcW w:w="351" w:type="pct"/>
            <w:tcBorders>
              <w:top w:val="single" w:sz="4" w:space="0" w:color="auto"/>
              <w:left w:val="nil"/>
              <w:bottom w:val="nil"/>
              <w:right w:val="nil"/>
            </w:tcBorders>
          </w:tcPr>
          <w:p w14:paraId="53A7501A" w14:textId="77777777" w:rsidR="009E40C0" w:rsidRPr="009E40C0" w:rsidRDefault="009E40C0" w:rsidP="0005560B">
            <w:pPr>
              <w:jc w:val="center"/>
              <w:rPr>
                <w:b/>
                <w:lang w:val="en-US"/>
              </w:rPr>
            </w:pPr>
            <w:r w:rsidRPr="009E40C0">
              <w:rPr>
                <w:b/>
                <w:lang w:val="en-US"/>
              </w:rPr>
              <w:t>4</w:t>
            </w:r>
          </w:p>
        </w:tc>
        <w:tc>
          <w:tcPr>
            <w:tcW w:w="1161" w:type="pct"/>
            <w:tcBorders>
              <w:top w:val="single" w:sz="4" w:space="0" w:color="auto"/>
              <w:left w:val="nil"/>
              <w:bottom w:val="nil"/>
              <w:right w:val="single" w:sz="4" w:space="0" w:color="auto"/>
            </w:tcBorders>
          </w:tcPr>
          <w:p w14:paraId="54B8E04B" w14:textId="77777777" w:rsidR="009E40C0" w:rsidRPr="009E40C0" w:rsidRDefault="009E40C0" w:rsidP="0005560B">
            <w:pPr>
              <w:jc w:val="center"/>
              <w:rPr>
                <w:b/>
                <w:lang w:val="en-US"/>
              </w:rPr>
            </w:pPr>
            <w:r w:rsidRPr="009E40C0">
              <w:rPr>
                <w:b/>
                <w:lang w:val="en-US"/>
              </w:rPr>
              <w:t>5</w:t>
            </w:r>
          </w:p>
        </w:tc>
      </w:tr>
      <w:tr w:rsidR="009E40C0" w:rsidRPr="00D0201C" w14:paraId="1531E756" w14:textId="77777777" w:rsidTr="0023227B">
        <w:tc>
          <w:tcPr>
            <w:tcW w:w="835" w:type="pct"/>
            <w:vMerge/>
          </w:tcPr>
          <w:p w14:paraId="28DF175F" w14:textId="77777777" w:rsidR="009E40C0" w:rsidRDefault="009E40C0" w:rsidP="00966A88">
            <w:pPr>
              <w:rPr>
                <w:lang w:val="en-US"/>
              </w:rPr>
            </w:pPr>
          </w:p>
        </w:tc>
        <w:tc>
          <w:tcPr>
            <w:tcW w:w="1103" w:type="pct"/>
            <w:tcBorders>
              <w:top w:val="nil"/>
              <w:bottom w:val="single" w:sz="4" w:space="0" w:color="auto"/>
              <w:right w:val="nil"/>
            </w:tcBorders>
          </w:tcPr>
          <w:p w14:paraId="11906E0F" w14:textId="77777777" w:rsidR="009E40C0" w:rsidRPr="00FC4F8F" w:rsidRDefault="000B00F1" w:rsidP="001A0440">
            <w:pPr>
              <w:rPr>
                <w:lang w:val="en-US"/>
              </w:rPr>
            </w:pPr>
            <w:r>
              <w:rPr>
                <w:lang w:val="en-US"/>
              </w:rPr>
              <w:t>School-wide discussion is needed to bring together disparate views about the respective roles of teachers and teacher aides.</w:t>
            </w:r>
          </w:p>
        </w:tc>
        <w:tc>
          <w:tcPr>
            <w:tcW w:w="400" w:type="pct"/>
            <w:tcBorders>
              <w:top w:val="nil"/>
              <w:left w:val="nil"/>
              <w:bottom w:val="single" w:sz="4" w:space="0" w:color="auto"/>
              <w:right w:val="nil"/>
            </w:tcBorders>
          </w:tcPr>
          <w:p w14:paraId="6CDAE10E" w14:textId="77777777" w:rsidR="009E40C0" w:rsidRPr="00FC4F8F" w:rsidRDefault="009E40C0" w:rsidP="001A0440">
            <w:pPr>
              <w:rPr>
                <w:lang w:val="en-US"/>
              </w:rPr>
            </w:pPr>
          </w:p>
        </w:tc>
        <w:tc>
          <w:tcPr>
            <w:tcW w:w="1150" w:type="pct"/>
            <w:tcBorders>
              <w:top w:val="nil"/>
              <w:left w:val="nil"/>
              <w:bottom w:val="single" w:sz="4" w:space="0" w:color="auto"/>
              <w:right w:val="nil"/>
            </w:tcBorders>
          </w:tcPr>
          <w:p w14:paraId="23F8CB5A" w14:textId="77777777" w:rsidR="009E40C0" w:rsidRPr="00FC4F8F" w:rsidRDefault="009E40C0" w:rsidP="001A0440">
            <w:pPr>
              <w:rPr>
                <w:lang w:val="en-US"/>
              </w:rPr>
            </w:pPr>
            <w:r w:rsidRPr="00FC4F8F">
              <w:rPr>
                <w:lang w:val="en-US"/>
              </w:rPr>
              <w:t>Most teachers and teacher aides have a reasonable understanding of their respective roles, often informed by discussions with their school’s learning support coordinator or a senior leader.</w:t>
            </w:r>
          </w:p>
        </w:tc>
        <w:tc>
          <w:tcPr>
            <w:tcW w:w="351" w:type="pct"/>
            <w:tcBorders>
              <w:top w:val="nil"/>
              <w:left w:val="nil"/>
              <w:bottom w:val="single" w:sz="4" w:space="0" w:color="auto"/>
              <w:right w:val="nil"/>
            </w:tcBorders>
          </w:tcPr>
          <w:p w14:paraId="1A9DF984" w14:textId="77777777" w:rsidR="009E40C0" w:rsidRPr="00FC4F8F" w:rsidRDefault="009E40C0" w:rsidP="004E277C">
            <w:pPr>
              <w:rPr>
                <w:lang w:val="en-US"/>
              </w:rPr>
            </w:pPr>
          </w:p>
        </w:tc>
        <w:tc>
          <w:tcPr>
            <w:tcW w:w="1161" w:type="pct"/>
            <w:tcBorders>
              <w:top w:val="nil"/>
              <w:left w:val="nil"/>
              <w:bottom w:val="single" w:sz="4" w:space="0" w:color="auto"/>
            </w:tcBorders>
          </w:tcPr>
          <w:p w14:paraId="3979EACF" w14:textId="77777777" w:rsidR="009E40C0" w:rsidRPr="00FC4F8F" w:rsidRDefault="009E40C0" w:rsidP="00C756C0">
            <w:pPr>
              <w:rPr>
                <w:lang w:val="en-US"/>
              </w:rPr>
            </w:pPr>
            <w:r w:rsidRPr="00FC4F8F">
              <w:rPr>
                <w:lang w:val="en-US"/>
              </w:rPr>
              <w:t xml:space="preserve">Senior </w:t>
            </w:r>
            <w:r w:rsidR="00C756C0">
              <w:rPr>
                <w:lang w:val="en-US"/>
              </w:rPr>
              <w:t>leaders</w:t>
            </w:r>
            <w:r w:rsidR="00C756C0" w:rsidRPr="00FC4F8F">
              <w:rPr>
                <w:lang w:val="en-US"/>
              </w:rPr>
              <w:t xml:space="preserve"> </w:t>
            </w:r>
            <w:r w:rsidRPr="00FC4F8F">
              <w:rPr>
                <w:lang w:val="en-US"/>
              </w:rPr>
              <w:t>proactively ensure that teachers and teacher aides have a shared understanding of their respective roles and that</w:t>
            </w:r>
            <w:r w:rsidR="00CD1453">
              <w:rPr>
                <w:lang w:val="en-US"/>
              </w:rPr>
              <w:t xml:space="preserve"> these are clearly delineated in their</w:t>
            </w:r>
            <w:r w:rsidRPr="00FC4F8F">
              <w:rPr>
                <w:lang w:val="en-US"/>
              </w:rPr>
              <w:t xml:space="preserve"> job descriptions.</w:t>
            </w:r>
          </w:p>
        </w:tc>
      </w:tr>
      <w:tr w:rsidR="009E40C0" w:rsidRPr="00D0201C" w14:paraId="493F22BB" w14:textId="77777777" w:rsidTr="0023227B">
        <w:tc>
          <w:tcPr>
            <w:tcW w:w="835" w:type="pct"/>
            <w:vMerge w:val="restart"/>
            <w:tcBorders>
              <w:right w:val="single" w:sz="4" w:space="0" w:color="auto"/>
            </w:tcBorders>
          </w:tcPr>
          <w:p w14:paraId="36848371" w14:textId="77777777" w:rsidR="00087B11" w:rsidRPr="009E40C0" w:rsidRDefault="00087B11" w:rsidP="00DA692A">
            <w:pPr>
              <w:rPr>
                <w:b/>
                <w:lang w:val="en-US"/>
              </w:rPr>
            </w:pPr>
            <w:r>
              <w:rPr>
                <w:b/>
                <w:lang w:val="en-US"/>
              </w:rPr>
              <w:t>Teacher aides’ sense of belonging in the class</w:t>
            </w:r>
          </w:p>
          <w:p w14:paraId="14B35E8B" w14:textId="77777777" w:rsidR="009E40C0" w:rsidRPr="009E40C0" w:rsidRDefault="009E40C0" w:rsidP="00EC5EA3">
            <w:pPr>
              <w:rPr>
                <w:b/>
                <w:lang w:val="en-US"/>
              </w:rPr>
            </w:pPr>
          </w:p>
        </w:tc>
        <w:tc>
          <w:tcPr>
            <w:tcW w:w="1103" w:type="pct"/>
            <w:tcBorders>
              <w:top w:val="single" w:sz="4" w:space="0" w:color="auto"/>
              <w:left w:val="single" w:sz="4" w:space="0" w:color="auto"/>
              <w:bottom w:val="nil"/>
              <w:right w:val="nil"/>
            </w:tcBorders>
          </w:tcPr>
          <w:p w14:paraId="403EC1D4" w14:textId="77777777" w:rsidR="009E40C0" w:rsidRPr="009E40C0" w:rsidRDefault="009E40C0" w:rsidP="0005560B">
            <w:pPr>
              <w:jc w:val="center"/>
              <w:rPr>
                <w:b/>
                <w:lang w:val="en-US"/>
              </w:rPr>
            </w:pPr>
            <w:r w:rsidRPr="009E40C0">
              <w:rPr>
                <w:b/>
                <w:lang w:val="en-US"/>
              </w:rPr>
              <w:t>1</w:t>
            </w:r>
          </w:p>
        </w:tc>
        <w:tc>
          <w:tcPr>
            <w:tcW w:w="400" w:type="pct"/>
            <w:tcBorders>
              <w:top w:val="single" w:sz="4" w:space="0" w:color="auto"/>
              <w:left w:val="nil"/>
              <w:bottom w:val="nil"/>
              <w:right w:val="nil"/>
            </w:tcBorders>
          </w:tcPr>
          <w:p w14:paraId="429EB8DC" w14:textId="77777777" w:rsidR="009E40C0" w:rsidRPr="009E40C0" w:rsidRDefault="009E40C0" w:rsidP="0005560B">
            <w:pPr>
              <w:jc w:val="center"/>
              <w:rPr>
                <w:b/>
                <w:lang w:val="en-US"/>
              </w:rPr>
            </w:pPr>
            <w:r w:rsidRPr="009E40C0">
              <w:rPr>
                <w:b/>
                <w:lang w:val="en-US"/>
              </w:rPr>
              <w:t>2</w:t>
            </w:r>
          </w:p>
        </w:tc>
        <w:tc>
          <w:tcPr>
            <w:tcW w:w="1150" w:type="pct"/>
            <w:tcBorders>
              <w:top w:val="single" w:sz="4" w:space="0" w:color="auto"/>
              <w:left w:val="nil"/>
              <w:bottom w:val="nil"/>
              <w:right w:val="nil"/>
            </w:tcBorders>
          </w:tcPr>
          <w:p w14:paraId="5E269767" w14:textId="77777777" w:rsidR="009E40C0" w:rsidRPr="009E40C0" w:rsidRDefault="009E40C0" w:rsidP="0005560B">
            <w:pPr>
              <w:jc w:val="center"/>
              <w:rPr>
                <w:b/>
                <w:lang w:val="en-US"/>
              </w:rPr>
            </w:pPr>
            <w:r w:rsidRPr="009E40C0">
              <w:rPr>
                <w:b/>
                <w:lang w:val="en-US"/>
              </w:rPr>
              <w:t>3</w:t>
            </w:r>
          </w:p>
        </w:tc>
        <w:tc>
          <w:tcPr>
            <w:tcW w:w="351" w:type="pct"/>
            <w:tcBorders>
              <w:top w:val="single" w:sz="4" w:space="0" w:color="auto"/>
              <w:left w:val="nil"/>
              <w:bottom w:val="nil"/>
              <w:right w:val="nil"/>
            </w:tcBorders>
          </w:tcPr>
          <w:p w14:paraId="098B2F33" w14:textId="77777777" w:rsidR="009E40C0" w:rsidRPr="009E40C0" w:rsidRDefault="009E40C0" w:rsidP="0005560B">
            <w:pPr>
              <w:jc w:val="center"/>
              <w:rPr>
                <w:b/>
                <w:lang w:val="en-US"/>
              </w:rPr>
            </w:pPr>
            <w:r w:rsidRPr="009E40C0">
              <w:rPr>
                <w:b/>
                <w:lang w:val="en-US"/>
              </w:rPr>
              <w:t>4</w:t>
            </w:r>
          </w:p>
        </w:tc>
        <w:tc>
          <w:tcPr>
            <w:tcW w:w="1161" w:type="pct"/>
            <w:tcBorders>
              <w:top w:val="single" w:sz="4" w:space="0" w:color="auto"/>
              <w:left w:val="nil"/>
              <w:bottom w:val="nil"/>
              <w:right w:val="single" w:sz="4" w:space="0" w:color="auto"/>
            </w:tcBorders>
          </w:tcPr>
          <w:p w14:paraId="3B9E76C4" w14:textId="77777777" w:rsidR="009E40C0" w:rsidRPr="009E40C0" w:rsidRDefault="009E40C0" w:rsidP="0005560B">
            <w:pPr>
              <w:jc w:val="center"/>
              <w:rPr>
                <w:b/>
                <w:lang w:val="en-US"/>
              </w:rPr>
            </w:pPr>
            <w:r w:rsidRPr="009E40C0">
              <w:rPr>
                <w:b/>
                <w:lang w:val="en-US"/>
              </w:rPr>
              <w:t>5</w:t>
            </w:r>
          </w:p>
        </w:tc>
      </w:tr>
      <w:tr w:rsidR="009E40C0" w:rsidRPr="00D0201C" w14:paraId="5A46D650" w14:textId="77777777" w:rsidTr="0023227B">
        <w:tc>
          <w:tcPr>
            <w:tcW w:w="835" w:type="pct"/>
            <w:vMerge/>
          </w:tcPr>
          <w:p w14:paraId="16243E7F" w14:textId="77777777" w:rsidR="009E40C0" w:rsidRDefault="009E40C0" w:rsidP="00EC5EA3">
            <w:pPr>
              <w:rPr>
                <w:lang w:val="en-US"/>
              </w:rPr>
            </w:pPr>
          </w:p>
        </w:tc>
        <w:tc>
          <w:tcPr>
            <w:tcW w:w="1103" w:type="pct"/>
            <w:tcBorders>
              <w:top w:val="nil"/>
              <w:bottom w:val="single" w:sz="4" w:space="0" w:color="auto"/>
              <w:right w:val="nil"/>
            </w:tcBorders>
          </w:tcPr>
          <w:p w14:paraId="077E4A75" w14:textId="77777777" w:rsidR="009E40C0" w:rsidRPr="00FC4F8F" w:rsidRDefault="000B00F1" w:rsidP="00EC5EA3">
            <w:pPr>
              <w:rPr>
                <w:lang w:val="en-US"/>
              </w:rPr>
            </w:pPr>
            <w:r>
              <w:rPr>
                <w:lang w:val="en-US"/>
              </w:rPr>
              <w:t>Teacher aides are introduced to students with additional needs, but not always to the whole class.</w:t>
            </w:r>
          </w:p>
        </w:tc>
        <w:tc>
          <w:tcPr>
            <w:tcW w:w="400" w:type="pct"/>
            <w:tcBorders>
              <w:top w:val="nil"/>
              <w:left w:val="nil"/>
              <w:bottom w:val="single" w:sz="4" w:space="0" w:color="auto"/>
              <w:right w:val="nil"/>
            </w:tcBorders>
          </w:tcPr>
          <w:p w14:paraId="12FB2673" w14:textId="77777777" w:rsidR="009E40C0" w:rsidRDefault="009E40C0" w:rsidP="00EC5EA3">
            <w:pPr>
              <w:rPr>
                <w:lang w:val="en-US"/>
              </w:rPr>
            </w:pPr>
          </w:p>
        </w:tc>
        <w:tc>
          <w:tcPr>
            <w:tcW w:w="1150" w:type="pct"/>
            <w:tcBorders>
              <w:top w:val="nil"/>
              <w:left w:val="nil"/>
              <w:bottom w:val="single" w:sz="4" w:space="0" w:color="auto"/>
              <w:right w:val="nil"/>
            </w:tcBorders>
          </w:tcPr>
          <w:p w14:paraId="47FEC93E" w14:textId="77777777" w:rsidR="009E40C0" w:rsidRPr="00FC4F8F" w:rsidRDefault="009E40C0" w:rsidP="00EC5EA3">
            <w:pPr>
              <w:rPr>
                <w:lang w:val="en-US"/>
              </w:rPr>
            </w:pPr>
            <w:r>
              <w:rPr>
                <w:lang w:val="en-US"/>
              </w:rPr>
              <w:t xml:space="preserve">Teachers welcome and introduce teacher aides to all students in the class.   </w:t>
            </w:r>
            <w:r w:rsidRPr="00AF158B">
              <w:rPr>
                <w:rStyle w:val="Hyperlink"/>
                <w:sz w:val="18"/>
                <w:szCs w:val="18"/>
              </w:rPr>
              <w:t xml:space="preserve"> </w:t>
            </w:r>
          </w:p>
        </w:tc>
        <w:tc>
          <w:tcPr>
            <w:tcW w:w="351" w:type="pct"/>
            <w:tcBorders>
              <w:top w:val="nil"/>
              <w:left w:val="nil"/>
              <w:bottom w:val="single" w:sz="4" w:space="0" w:color="auto"/>
              <w:right w:val="nil"/>
            </w:tcBorders>
          </w:tcPr>
          <w:p w14:paraId="147B2399" w14:textId="77777777" w:rsidR="009E40C0" w:rsidRDefault="009E40C0" w:rsidP="00EC5EA3">
            <w:pPr>
              <w:rPr>
                <w:lang w:val="en-US"/>
              </w:rPr>
            </w:pPr>
          </w:p>
        </w:tc>
        <w:tc>
          <w:tcPr>
            <w:tcW w:w="1161" w:type="pct"/>
            <w:tcBorders>
              <w:top w:val="nil"/>
              <w:left w:val="nil"/>
              <w:bottom w:val="single" w:sz="4" w:space="0" w:color="auto"/>
            </w:tcBorders>
          </w:tcPr>
          <w:p w14:paraId="5311506A" w14:textId="77777777" w:rsidR="009E40C0" w:rsidRPr="00FC4F8F" w:rsidRDefault="009E40C0" w:rsidP="00C809D7">
            <w:pPr>
              <w:rPr>
                <w:lang w:val="en-US"/>
              </w:rPr>
            </w:pPr>
            <w:r>
              <w:rPr>
                <w:lang w:val="en-US"/>
              </w:rPr>
              <w:t>Teachers always welcome and introduce teacher aides to all students in the class</w:t>
            </w:r>
            <w:r w:rsidR="00C809D7">
              <w:rPr>
                <w:lang w:val="en-US"/>
              </w:rPr>
              <w:t>,</w:t>
            </w:r>
            <w:r>
              <w:rPr>
                <w:lang w:val="en-US"/>
              </w:rPr>
              <w:t xml:space="preserve"> discuss class culture and protocols with them</w:t>
            </w:r>
            <w:r w:rsidR="00C809D7">
              <w:rPr>
                <w:lang w:val="en-US"/>
              </w:rPr>
              <w:t>, and ensure they are included in the classroom community</w:t>
            </w:r>
            <w:r>
              <w:rPr>
                <w:lang w:val="en-US"/>
              </w:rPr>
              <w:t xml:space="preserve">. </w:t>
            </w:r>
            <w:r w:rsidRPr="00AF158B">
              <w:rPr>
                <w:rStyle w:val="Hyperlink"/>
                <w:sz w:val="18"/>
                <w:szCs w:val="18"/>
              </w:rPr>
              <w:t xml:space="preserve"> </w:t>
            </w:r>
          </w:p>
        </w:tc>
      </w:tr>
      <w:tr w:rsidR="0005560B" w:rsidRPr="00D0201C" w14:paraId="0ABF8EB0" w14:textId="77777777" w:rsidTr="0023227B">
        <w:tc>
          <w:tcPr>
            <w:tcW w:w="835" w:type="pct"/>
            <w:vMerge w:val="restart"/>
          </w:tcPr>
          <w:p w14:paraId="6A9892CD" w14:textId="77777777" w:rsidR="0005560B" w:rsidRPr="009E40C0" w:rsidRDefault="0005560B" w:rsidP="001F4944">
            <w:pPr>
              <w:rPr>
                <w:b/>
                <w:lang w:val="en-US"/>
              </w:rPr>
            </w:pPr>
            <w:r w:rsidRPr="009E40C0">
              <w:rPr>
                <w:b/>
                <w:lang w:val="en-US"/>
              </w:rPr>
              <w:t>Responsibility for the learning of students with additional needs</w:t>
            </w:r>
          </w:p>
        </w:tc>
        <w:tc>
          <w:tcPr>
            <w:tcW w:w="1103" w:type="pct"/>
            <w:tcBorders>
              <w:bottom w:val="nil"/>
              <w:right w:val="nil"/>
            </w:tcBorders>
          </w:tcPr>
          <w:p w14:paraId="7A44B735" w14:textId="77777777" w:rsidR="0005560B" w:rsidRPr="009E40C0" w:rsidRDefault="0005560B" w:rsidP="0005560B">
            <w:pPr>
              <w:jc w:val="center"/>
              <w:rPr>
                <w:b/>
                <w:lang w:val="en-US"/>
              </w:rPr>
            </w:pPr>
            <w:r w:rsidRPr="009E40C0">
              <w:rPr>
                <w:b/>
                <w:lang w:val="en-US"/>
              </w:rPr>
              <w:t>1</w:t>
            </w:r>
          </w:p>
        </w:tc>
        <w:tc>
          <w:tcPr>
            <w:tcW w:w="400" w:type="pct"/>
            <w:tcBorders>
              <w:left w:val="nil"/>
              <w:bottom w:val="nil"/>
              <w:right w:val="nil"/>
            </w:tcBorders>
          </w:tcPr>
          <w:p w14:paraId="39356C4F" w14:textId="77777777" w:rsidR="0005560B" w:rsidRPr="009E40C0" w:rsidRDefault="0005560B" w:rsidP="0005560B">
            <w:pPr>
              <w:jc w:val="center"/>
              <w:rPr>
                <w:b/>
                <w:lang w:val="en-US"/>
              </w:rPr>
            </w:pPr>
            <w:r w:rsidRPr="009E40C0">
              <w:rPr>
                <w:b/>
                <w:lang w:val="en-US"/>
              </w:rPr>
              <w:t>2</w:t>
            </w:r>
          </w:p>
        </w:tc>
        <w:tc>
          <w:tcPr>
            <w:tcW w:w="1150" w:type="pct"/>
            <w:tcBorders>
              <w:left w:val="nil"/>
              <w:bottom w:val="nil"/>
              <w:right w:val="nil"/>
            </w:tcBorders>
          </w:tcPr>
          <w:p w14:paraId="5188D682" w14:textId="77777777" w:rsidR="0005560B" w:rsidRPr="009E40C0" w:rsidRDefault="0005560B" w:rsidP="0005560B">
            <w:pPr>
              <w:jc w:val="center"/>
              <w:rPr>
                <w:b/>
                <w:lang w:val="en-US"/>
              </w:rPr>
            </w:pPr>
            <w:r w:rsidRPr="009E40C0">
              <w:rPr>
                <w:b/>
                <w:lang w:val="en-US"/>
              </w:rPr>
              <w:t>3</w:t>
            </w:r>
          </w:p>
        </w:tc>
        <w:tc>
          <w:tcPr>
            <w:tcW w:w="351" w:type="pct"/>
            <w:tcBorders>
              <w:left w:val="nil"/>
              <w:bottom w:val="nil"/>
              <w:right w:val="nil"/>
            </w:tcBorders>
          </w:tcPr>
          <w:p w14:paraId="099A21D5" w14:textId="77777777" w:rsidR="0005560B" w:rsidRPr="009E40C0" w:rsidRDefault="0005560B" w:rsidP="0005560B">
            <w:pPr>
              <w:jc w:val="center"/>
              <w:rPr>
                <w:b/>
                <w:lang w:val="en-US"/>
              </w:rPr>
            </w:pPr>
            <w:r w:rsidRPr="009E40C0">
              <w:rPr>
                <w:b/>
                <w:lang w:val="en-US"/>
              </w:rPr>
              <w:t>4</w:t>
            </w:r>
          </w:p>
        </w:tc>
        <w:tc>
          <w:tcPr>
            <w:tcW w:w="1161" w:type="pct"/>
            <w:tcBorders>
              <w:left w:val="nil"/>
              <w:bottom w:val="nil"/>
            </w:tcBorders>
          </w:tcPr>
          <w:p w14:paraId="79108B5E" w14:textId="77777777" w:rsidR="0005560B" w:rsidRPr="009E40C0" w:rsidRDefault="0005560B" w:rsidP="0005560B">
            <w:pPr>
              <w:jc w:val="center"/>
              <w:rPr>
                <w:b/>
                <w:lang w:val="en-US"/>
              </w:rPr>
            </w:pPr>
            <w:r w:rsidRPr="009E40C0">
              <w:rPr>
                <w:b/>
                <w:lang w:val="en-US"/>
              </w:rPr>
              <w:t>5</w:t>
            </w:r>
          </w:p>
        </w:tc>
      </w:tr>
      <w:tr w:rsidR="0005560B" w:rsidRPr="00D0201C" w14:paraId="5CB9248C" w14:textId="77777777" w:rsidTr="0023227B">
        <w:tc>
          <w:tcPr>
            <w:tcW w:w="835" w:type="pct"/>
            <w:vMerge/>
          </w:tcPr>
          <w:p w14:paraId="71D19B06" w14:textId="77777777" w:rsidR="0005560B" w:rsidRPr="009E40C0" w:rsidRDefault="0005560B" w:rsidP="001F4944">
            <w:pPr>
              <w:rPr>
                <w:b/>
                <w:highlight w:val="yellow"/>
                <w:lang w:val="en-US"/>
              </w:rPr>
            </w:pPr>
          </w:p>
        </w:tc>
        <w:tc>
          <w:tcPr>
            <w:tcW w:w="1103" w:type="pct"/>
            <w:tcBorders>
              <w:top w:val="nil"/>
              <w:bottom w:val="single" w:sz="4" w:space="0" w:color="auto"/>
              <w:right w:val="nil"/>
            </w:tcBorders>
          </w:tcPr>
          <w:p w14:paraId="11353203" w14:textId="77777777" w:rsidR="0005560B" w:rsidRPr="00FC4F8F" w:rsidRDefault="0005560B" w:rsidP="00323584">
            <w:pPr>
              <w:rPr>
                <w:lang w:val="en-US"/>
              </w:rPr>
            </w:pPr>
            <w:r w:rsidRPr="00FC4F8F">
              <w:rPr>
                <w:lang w:val="en-US"/>
              </w:rPr>
              <w:t>Teacher aides routinely have a direct, informal teaching role with students with additional needs, regularly serving as the ‘primary educator’ for these students.</w:t>
            </w:r>
          </w:p>
        </w:tc>
        <w:tc>
          <w:tcPr>
            <w:tcW w:w="400" w:type="pct"/>
            <w:tcBorders>
              <w:top w:val="nil"/>
              <w:left w:val="nil"/>
              <w:bottom w:val="single" w:sz="4" w:space="0" w:color="auto"/>
              <w:right w:val="nil"/>
            </w:tcBorders>
          </w:tcPr>
          <w:p w14:paraId="40CC683E" w14:textId="77777777" w:rsidR="0005560B" w:rsidRPr="00FC4F8F" w:rsidRDefault="0005560B" w:rsidP="00323584">
            <w:pPr>
              <w:rPr>
                <w:lang w:val="en-US"/>
              </w:rPr>
            </w:pPr>
          </w:p>
        </w:tc>
        <w:tc>
          <w:tcPr>
            <w:tcW w:w="1150" w:type="pct"/>
            <w:tcBorders>
              <w:top w:val="nil"/>
              <w:left w:val="nil"/>
              <w:bottom w:val="single" w:sz="4" w:space="0" w:color="auto"/>
              <w:right w:val="nil"/>
            </w:tcBorders>
          </w:tcPr>
          <w:p w14:paraId="7CC7F37A" w14:textId="77777777" w:rsidR="0005560B" w:rsidRPr="00FC4F8F" w:rsidRDefault="000B00F1" w:rsidP="00323584">
            <w:pPr>
              <w:rPr>
                <w:lang w:val="en-US"/>
              </w:rPr>
            </w:pPr>
            <w:r>
              <w:rPr>
                <w:lang w:val="en-US"/>
              </w:rPr>
              <w:t>Some t</w:t>
            </w:r>
            <w:r w:rsidRPr="00FC4F8F">
              <w:rPr>
                <w:lang w:val="en-US"/>
              </w:rPr>
              <w:t xml:space="preserve">eachers work with students with additional needs </w:t>
            </w:r>
            <w:r>
              <w:rPr>
                <w:lang w:val="en-US"/>
              </w:rPr>
              <w:t>and take overall</w:t>
            </w:r>
            <w:r w:rsidRPr="00FC4F8F">
              <w:rPr>
                <w:lang w:val="en-US"/>
              </w:rPr>
              <w:t xml:space="preserve"> responsibility for their learning</w:t>
            </w:r>
            <w:r>
              <w:rPr>
                <w:lang w:val="en-US"/>
              </w:rPr>
              <w:t>.</w:t>
            </w:r>
          </w:p>
        </w:tc>
        <w:tc>
          <w:tcPr>
            <w:tcW w:w="351" w:type="pct"/>
            <w:tcBorders>
              <w:top w:val="nil"/>
              <w:left w:val="nil"/>
              <w:bottom w:val="single" w:sz="4" w:space="0" w:color="auto"/>
              <w:right w:val="nil"/>
            </w:tcBorders>
          </w:tcPr>
          <w:p w14:paraId="1DD4912C" w14:textId="77777777" w:rsidR="0005560B" w:rsidRPr="00FC4F8F" w:rsidRDefault="0005560B" w:rsidP="00323584">
            <w:pPr>
              <w:rPr>
                <w:lang w:val="en-US"/>
              </w:rPr>
            </w:pPr>
          </w:p>
        </w:tc>
        <w:tc>
          <w:tcPr>
            <w:tcW w:w="1161" w:type="pct"/>
            <w:tcBorders>
              <w:top w:val="nil"/>
              <w:left w:val="nil"/>
              <w:bottom w:val="single" w:sz="4" w:space="0" w:color="auto"/>
            </w:tcBorders>
          </w:tcPr>
          <w:p w14:paraId="7ED21694" w14:textId="77777777" w:rsidR="0005560B" w:rsidRPr="00FC4F8F" w:rsidRDefault="0005560B" w:rsidP="00323584">
            <w:pPr>
              <w:rPr>
                <w:lang w:val="en-US"/>
              </w:rPr>
            </w:pPr>
            <w:r w:rsidRPr="00FC4F8F">
              <w:rPr>
                <w:lang w:val="en-US"/>
              </w:rPr>
              <w:t>All students’ learning needs are met first and foremost through high-quality teaching by teachers, who spend as much time working with students with additional needs as with others.</w:t>
            </w:r>
          </w:p>
        </w:tc>
      </w:tr>
      <w:tr w:rsidR="0005560B" w:rsidRPr="00D0201C" w14:paraId="46A5513C" w14:textId="77777777" w:rsidTr="0023227B">
        <w:tc>
          <w:tcPr>
            <w:tcW w:w="835" w:type="pct"/>
            <w:vMerge w:val="restart"/>
          </w:tcPr>
          <w:p w14:paraId="45BC0792" w14:textId="77777777" w:rsidR="0005560B" w:rsidRPr="009E40C0" w:rsidRDefault="005A5479" w:rsidP="005A5479">
            <w:pPr>
              <w:rPr>
                <w:b/>
                <w:lang w:val="en-US"/>
              </w:rPr>
            </w:pPr>
            <w:r>
              <w:rPr>
                <w:b/>
                <w:lang w:val="en-US"/>
              </w:rPr>
              <w:lastRenderedPageBreak/>
              <w:t>T</w:t>
            </w:r>
            <w:r w:rsidR="0005560B" w:rsidRPr="009E40C0">
              <w:rPr>
                <w:b/>
                <w:lang w:val="en-US"/>
              </w:rPr>
              <w:t>eacher aides</w:t>
            </w:r>
            <w:r>
              <w:rPr>
                <w:b/>
                <w:lang w:val="en-US"/>
              </w:rPr>
              <w:t>’</w:t>
            </w:r>
            <w:r w:rsidR="0005560B" w:rsidRPr="009E40C0">
              <w:rPr>
                <w:b/>
                <w:lang w:val="en-US"/>
              </w:rPr>
              <w:t xml:space="preserve"> support </w:t>
            </w:r>
            <w:r>
              <w:rPr>
                <w:b/>
                <w:lang w:val="en-US"/>
              </w:rPr>
              <w:t xml:space="preserve">for </w:t>
            </w:r>
            <w:r w:rsidR="0005560B" w:rsidRPr="009E40C0">
              <w:rPr>
                <w:b/>
                <w:lang w:val="en-US"/>
              </w:rPr>
              <w:t>teaching</w:t>
            </w:r>
          </w:p>
        </w:tc>
        <w:tc>
          <w:tcPr>
            <w:tcW w:w="1103" w:type="pct"/>
            <w:tcBorders>
              <w:bottom w:val="nil"/>
              <w:right w:val="nil"/>
            </w:tcBorders>
          </w:tcPr>
          <w:p w14:paraId="597B376A" w14:textId="77777777" w:rsidR="0005560B" w:rsidRPr="009E40C0" w:rsidRDefault="0005560B" w:rsidP="0005560B">
            <w:pPr>
              <w:jc w:val="center"/>
              <w:rPr>
                <w:b/>
                <w:lang w:val="en-US"/>
              </w:rPr>
            </w:pPr>
            <w:r w:rsidRPr="009E40C0">
              <w:rPr>
                <w:b/>
                <w:lang w:val="en-US"/>
              </w:rPr>
              <w:t>1</w:t>
            </w:r>
          </w:p>
        </w:tc>
        <w:tc>
          <w:tcPr>
            <w:tcW w:w="400" w:type="pct"/>
            <w:tcBorders>
              <w:left w:val="nil"/>
              <w:bottom w:val="nil"/>
              <w:right w:val="nil"/>
            </w:tcBorders>
          </w:tcPr>
          <w:p w14:paraId="6709D35E" w14:textId="77777777" w:rsidR="0005560B" w:rsidRPr="009E40C0" w:rsidRDefault="0005560B" w:rsidP="0005560B">
            <w:pPr>
              <w:jc w:val="center"/>
              <w:rPr>
                <w:b/>
                <w:lang w:val="en-US"/>
              </w:rPr>
            </w:pPr>
            <w:r w:rsidRPr="009E40C0">
              <w:rPr>
                <w:b/>
                <w:lang w:val="en-US"/>
              </w:rPr>
              <w:t>2</w:t>
            </w:r>
          </w:p>
        </w:tc>
        <w:tc>
          <w:tcPr>
            <w:tcW w:w="1150" w:type="pct"/>
            <w:tcBorders>
              <w:left w:val="nil"/>
              <w:bottom w:val="nil"/>
              <w:right w:val="nil"/>
            </w:tcBorders>
          </w:tcPr>
          <w:p w14:paraId="7EFEB2A2" w14:textId="77777777" w:rsidR="0005560B" w:rsidRPr="009E40C0" w:rsidRDefault="0005560B" w:rsidP="0005560B">
            <w:pPr>
              <w:jc w:val="center"/>
              <w:rPr>
                <w:b/>
                <w:lang w:val="en-US"/>
              </w:rPr>
            </w:pPr>
            <w:r w:rsidRPr="009E40C0">
              <w:rPr>
                <w:b/>
                <w:lang w:val="en-US"/>
              </w:rPr>
              <w:t>3</w:t>
            </w:r>
          </w:p>
        </w:tc>
        <w:tc>
          <w:tcPr>
            <w:tcW w:w="351" w:type="pct"/>
            <w:tcBorders>
              <w:left w:val="nil"/>
              <w:bottom w:val="nil"/>
              <w:right w:val="nil"/>
            </w:tcBorders>
          </w:tcPr>
          <w:p w14:paraId="0C17E9DD" w14:textId="77777777" w:rsidR="0005560B" w:rsidRPr="009E40C0" w:rsidRDefault="0005560B" w:rsidP="0005560B">
            <w:pPr>
              <w:jc w:val="center"/>
              <w:rPr>
                <w:b/>
                <w:lang w:val="en-US"/>
              </w:rPr>
            </w:pPr>
            <w:r w:rsidRPr="009E40C0">
              <w:rPr>
                <w:b/>
                <w:lang w:val="en-US"/>
              </w:rPr>
              <w:t>4</w:t>
            </w:r>
          </w:p>
        </w:tc>
        <w:tc>
          <w:tcPr>
            <w:tcW w:w="1161" w:type="pct"/>
            <w:tcBorders>
              <w:left w:val="nil"/>
              <w:bottom w:val="nil"/>
            </w:tcBorders>
          </w:tcPr>
          <w:p w14:paraId="0C738440" w14:textId="77777777" w:rsidR="0005560B" w:rsidRPr="009E40C0" w:rsidRDefault="0005560B" w:rsidP="0005560B">
            <w:pPr>
              <w:jc w:val="center"/>
              <w:rPr>
                <w:b/>
                <w:lang w:val="en-US"/>
              </w:rPr>
            </w:pPr>
            <w:r w:rsidRPr="009E40C0">
              <w:rPr>
                <w:b/>
                <w:lang w:val="en-US"/>
              </w:rPr>
              <w:t>5</w:t>
            </w:r>
          </w:p>
        </w:tc>
      </w:tr>
      <w:tr w:rsidR="0005560B" w:rsidRPr="00D0201C" w14:paraId="36F990AC" w14:textId="77777777" w:rsidTr="006B3A3B">
        <w:tc>
          <w:tcPr>
            <w:tcW w:w="835" w:type="pct"/>
            <w:vMerge/>
          </w:tcPr>
          <w:p w14:paraId="4F2A374C" w14:textId="77777777" w:rsidR="0005560B" w:rsidRPr="009E40C0" w:rsidRDefault="0005560B" w:rsidP="00917935">
            <w:pPr>
              <w:rPr>
                <w:b/>
                <w:lang w:val="en-US"/>
              </w:rPr>
            </w:pPr>
          </w:p>
        </w:tc>
        <w:tc>
          <w:tcPr>
            <w:tcW w:w="1103" w:type="pct"/>
            <w:tcBorders>
              <w:top w:val="nil"/>
              <w:bottom w:val="single" w:sz="4" w:space="0" w:color="auto"/>
              <w:right w:val="nil"/>
            </w:tcBorders>
          </w:tcPr>
          <w:p w14:paraId="219849E9" w14:textId="77777777" w:rsidR="0005560B" w:rsidRPr="00FC4F8F" w:rsidRDefault="0005560B" w:rsidP="00126C5D">
            <w:pPr>
              <w:rPr>
                <w:lang w:val="en-US"/>
              </w:rPr>
            </w:pPr>
            <w:r w:rsidRPr="00FC4F8F">
              <w:rPr>
                <w:lang w:val="en-US"/>
              </w:rPr>
              <w:t>Teacher aides work almost exclusively with students with additional needs.</w:t>
            </w:r>
          </w:p>
        </w:tc>
        <w:tc>
          <w:tcPr>
            <w:tcW w:w="400" w:type="pct"/>
            <w:tcBorders>
              <w:top w:val="nil"/>
              <w:left w:val="nil"/>
              <w:bottom w:val="single" w:sz="4" w:space="0" w:color="auto"/>
              <w:right w:val="nil"/>
            </w:tcBorders>
          </w:tcPr>
          <w:p w14:paraId="6A582750" w14:textId="77777777" w:rsidR="0005560B" w:rsidRPr="00FC4F8F" w:rsidRDefault="0005560B" w:rsidP="00917935">
            <w:pPr>
              <w:rPr>
                <w:lang w:val="en-US"/>
              </w:rPr>
            </w:pPr>
          </w:p>
        </w:tc>
        <w:tc>
          <w:tcPr>
            <w:tcW w:w="1150" w:type="pct"/>
            <w:tcBorders>
              <w:top w:val="nil"/>
              <w:left w:val="nil"/>
              <w:bottom w:val="single" w:sz="4" w:space="0" w:color="auto"/>
              <w:right w:val="nil"/>
            </w:tcBorders>
          </w:tcPr>
          <w:p w14:paraId="52E926B1" w14:textId="1FF1C053" w:rsidR="0005560B" w:rsidRPr="00FC4F8F" w:rsidRDefault="000B00F1" w:rsidP="00B952E3">
            <w:pPr>
              <w:rPr>
                <w:lang w:val="en-US"/>
              </w:rPr>
            </w:pPr>
            <w:r>
              <w:rPr>
                <w:lang w:val="en-US"/>
              </w:rPr>
              <w:t>Some</w:t>
            </w:r>
            <w:r w:rsidR="0005560B" w:rsidRPr="00FC4F8F">
              <w:rPr>
                <w:lang w:val="en-US"/>
              </w:rPr>
              <w:t xml:space="preserve"> teacher aides work with a </w:t>
            </w:r>
            <w:r w:rsidR="00DE1173">
              <w:rPr>
                <w:lang w:val="en-US"/>
              </w:rPr>
              <w:t xml:space="preserve">wider </w:t>
            </w:r>
            <w:r w:rsidR="0005560B" w:rsidRPr="00FC4F8F">
              <w:rPr>
                <w:lang w:val="en-US"/>
              </w:rPr>
              <w:t xml:space="preserve">range of students and </w:t>
            </w:r>
            <w:r w:rsidR="00B952E3">
              <w:rPr>
                <w:lang w:val="en-US"/>
              </w:rPr>
              <w:t>support</w:t>
            </w:r>
            <w:r w:rsidR="00B952E3" w:rsidRPr="00FC4F8F">
              <w:rPr>
                <w:lang w:val="en-US"/>
              </w:rPr>
              <w:t xml:space="preserve"> </w:t>
            </w:r>
            <w:r w:rsidR="0005560B" w:rsidRPr="00FC4F8F">
              <w:rPr>
                <w:lang w:val="en-US"/>
              </w:rPr>
              <w:t>teaching</w:t>
            </w:r>
            <w:r w:rsidR="00B952E3">
              <w:rPr>
                <w:lang w:val="en-US"/>
              </w:rPr>
              <w:t xml:space="preserve"> in a range of situations</w:t>
            </w:r>
            <w:r w:rsidR="0005560B">
              <w:rPr>
                <w:lang w:val="en-US"/>
              </w:rPr>
              <w:t>.</w:t>
            </w:r>
          </w:p>
        </w:tc>
        <w:tc>
          <w:tcPr>
            <w:tcW w:w="351" w:type="pct"/>
            <w:tcBorders>
              <w:top w:val="nil"/>
              <w:left w:val="nil"/>
              <w:bottom w:val="single" w:sz="4" w:space="0" w:color="auto"/>
              <w:right w:val="nil"/>
            </w:tcBorders>
          </w:tcPr>
          <w:p w14:paraId="557E2D17" w14:textId="77777777" w:rsidR="0005560B" w:rsidRPr="00FC4F8F" w:rsidRDefault="0005560B" w:rsidP="00126C5D">
            <w:pPr>
              <w:rPr>
                <w:lang w:val="en-US"/>
              </w:rPr>
            </w:pPr>
          </w:p>
        </w:tc>
        <w:tc>
          <w:tcPr>
            <w:tcW w:w="1161" w:type="pct"/>
            <w:tcBorders>
              <w:top w:val="nil"/>
              <w:left w:val="nil"/>
              <w:bottom w:val="single" w:sz="4" w:space="0" w:color="auto"/>
            </w:tcBorders>
          </w:tcPr>
          <w:p w14:paraId="6494AE8F" w14:textId="38F5DBE8" w:rsidR="0005560B" w:rsidRPr="00FC4F8F" w:rsidRDefault="00DE1173" w:rsidP="00126C5D">
            <w:pPr>
              <w:rPr>
                <w:lang w:val="en-US"/>
              </w:rPr>
            </w:pPr>
            <w:r w:rsidRPr="00DE1173">
              <w:rPr>
                <w:lang w:val="en-US"/>
              </w:rPr>
              <w:t>In agreement with teachers, teacher aides</w:t>
            </w:r>
            <w:r>
              <w:rPr>
                <w:lang w:val="en-US"/>
              </w:rPr>
              <w:t xml:space="preserve"> </w:t>
            </w:r>
            <w:r w:rsidR="0005560B" w:rsidRPr="00FC4F8F">
              <w:rPr>
                <w:lang w:val="en-US"/>
              </w:rPr>
              <w:t xml:space="preserve">work with a range of students and </w:t>
            </w:r>
            <w:r w:rsidR="00B952E3">
              <w:rPr>
                <w:lang w:val="en-US"/>
              </w:rPr>
              <w:t>support</w:t>
            </w:r>
            <w:r w:rsidR="00B952E3" w:rsidRPr="00FC4F8F">
              <w:rPr>
                <w:lang w:val="en-US"/>
              </w:rPr>
              <w:t xml:space="preserve"> teaching</w:t>
            </w:r>
            <w:r w:rsidR="00B952E3">
              <w:rPr>
                <w:lang w:val="en-US"/>
              </w:rPr>
              <w:t xml:space="preserve"> in a range of situations.</w:t>
            </w:r>
          </w:p>
        </w:tc>
      </w:tr>
      <w:tr w:rsidR="00B952E3" w:rsidRPr="009E40C0" w14:paraId="7CACCD56" w14:textId="77777777" w:rsidTr="006B3A3B">
        <w:tc>
          <w:tcPr>
            <w:tcW w:w="835" w:type="pct"/>
            <w:vMerge w:val="restart"/>
          </w:tcPr>
          <w:p w14:paraId="1F2FDF78" w14:textId="77777777" w:rsidR="00B952E3" w:rsidRPr="00F51272" w:rsidRDefault="00D467B2" w:rsidP="00E97EA8">
            <w:pPr>
              <w:rPr>
                <w:b/>
                <w:lang w:val="en-US"/>
              </w:rPr>
            </w:pPr>
            <w:r>
              <w:rPr>
                <w:b/>
                <w:lang w:val="en-US"/>
              </w:rPr>
              <w:t>Responsibility for s</w:t>
            </w:r>
            <w:r w:rsidR="00E97EA8">
              <w:rPr>
                <w:b/>
                <w:lang w:val="en-US"/>
              </w:rPr>
              <w:t>upporting positive b</w:t>
            </w:r>
            <w:r w:rsidR="00B952E3">
              <w:rPr>
                <w:b/>
                <w:lang w:val="en-US"/>
              </w:rPr>
              <w:t xml:space="preserve">ehaviour </w:t>
            </w:r>
          </w:p>
        </w:tc>
        <w:tc>
          <w:tcPr>
            <w:tcW w:w="1103" w:type="pct"/>
            <w:tcBorders>
              <w:bottom w:val="nil"/>
              <w:right w:val="nil"/>
            </w:tcBorders>
          </w:tcPr>
          <w:p w14:paraId="0A9CAEED" w14:textId="77777777" w:rsidR="00B952E3" w:rsidRPr="009E40C0" w:rsidRDefault="00B952E3" w:rsidP="00B952E3">
            <w:pPr>
              <w:jc w:val="center"/>
              <w:rPr>
                <w:b/>
                <w:lang w:val="en-US"/>
              </w:rPr>
            </w:pPr>
            <w:r w:rsidRPr="009E40C0">
              <w:rPr>
                <w:b/>
                <w:lang w:val="en-US"/>
              </w:rPr>
              <w:t>1</w:t>
            </w:r>
          </w:p>
        </w:tc>
        <w:tc>
          <w:tcPr>
            <w:tcW w:w="400" w:type="pct"/>
            <w:tcBorders>
              <w:left w:val="nil"/>
              <w:bottom w:val="nil"/>
              <w:right w:val="nil"/>
            </w:tcBorders>
          </w:tcPr>
          <w:p w14:paraId="37EF73A5" w14:textId="77777777" w:rsidR="00B952E3" w:rsidRPr="009E40C0" w:rsidRDefault="00B952E3" w:rsidP="00B952E3">
            <w:pPr>
              <w:jc w:val="center"/>
              <w:rPr>
                <w:b/>
                <w:lang w:val="en-US"/>
              </w:rPr>
            </w:pPr>
            <w:r w:rsidRPr="009E40C0">
              <w:rPr>
                <w:b/>
                <w:lang w:val="en-US"/>
              </w:rPr>
              <w:t>2</w:t>
            </w:r>
          </w:p>
        </w:tc>
        <w:tc>
          <w:tcPr>
            <w:tcW w:w="1150" w:type="pct"/>
            <w:tcBorders>
              <w:left w:val="nil"/>
              <w:bottom w:val="nil"/>
              <w:right w:val="nil"/>
            </w:tcBorders>
          </w:tcPr>
          <w:p w14:paraId="78344798" w14:textId="77777777" w:rsidR="00B952E3" w:rsidRPr="009E40C0" w:rsidRDefault="00B952E3" w:rsidP="00B952E3">
            <w:pPr>
              <w:jc w:val="center"/>
              <w:rPr>
                <w:b/>
                <w:lang w:val="en-US"/>
              </w:rPr>
            </w:pPr>
            <w:r w:rsidRPr="009E40C0">
              <w:rPr>
                <w:b/>
                <w:lang w:val="en-US"/>
              </w:rPr>
              <w:t>3</w:t>
            </w:r>
          </w:p>
        </w:tc>
        <w:tc>
          <w:tcPr>
            <w:tcW w:w="351" w:type="pct"/>
            <w:tcBorders>
              <w:left w:val="nil"/>
              <w:bottom w:val="nil"/>
              <w:right w:val="nil"/>
            </w:tcBorders>
          </w:tcPr>
          <w:p w14:paraId="08AB9D70" w14:textId="77777777" w:rsidR="00B952E3" w:rsidRPr="009E40C0" w:rsidRDefault="00B952E3" w:rsidP="00B952E3">
            <w:pPr>
              <w:jc w:val="center"/>
              <w:rPr>
                <w:b/>
                <w:lang w:val="en-US"/>
              </w:rPr>
            </w:pPr>
            <w:r w:rsidRPr="009E40C0">
              <w:rPr>
                <w:b/>
                <w:lang w:val="en-US"/>
              </w:rPr>
              <w:t>4</w:t>
            </w:r>
          </w:p>
        </w:tc>
        <w:tc>
          <w:tcPr>
            <w:tcW w:w="1161" w:type="pct"/>
            <w:tcBorders>
              <w:left w:val="nil"/>
              <w:bottom w:val="nil"/>
            </w:tcBorders>
          </w:tcPr>
          <w:p w14:paraId="3AC3980C" w14:textId="77777777" w:rsidR="00B952E3" w:rsidRPr="009E40C0" w:rsidRDefault="00B952E3" w:rsidP="00B952E3">
            <w:pPr>
              <w:jc w:val="center"/>
              <w:rPr>
                <w:b/>
                <w:lang w:val="en-US"/>
              </w:rPr>
            </w:pPr>
            <w:r w:rsidRPr="009E40C0">
              <w:rPr>
                <w:b/>
                <w:lang w:val="en-US"/>
              </w:rPr>
              <w:t>5</w:t>
            </w:r>
          </w:p>
        </w:tc>
      </w:tr>
      <w:tr w:rsidR="00B952E3" w:rsidRPr="00FC4F8F" w14:paraId="6F15D5B0" w14:textId="77777777" w:rsidTr="006B3A3B">
        <w:tc>
          <w:tcPr>
            <w:tcW w:w="835" w:type="pct"/>
            <w:vMerge/>
          </w:tcPr>
          <w:p w14:paraId="0C4E594D" w14:textId="77777777" w:rsidR="00B952E3" w:rsidRDefault="00B952E3" w:rsidP="00B952E3">
            <w:pPr>
              <w:rPr>
                <w:lang w:val="en-US"/>
              </w:rPr>
            </w:pPr>
          </w:p>
        </w:tc>
        <w:tc>
          <w:tcPr>
            <w:tcW w:w="1103" w:type="pct"/>
            <w:tcBorders>
              <w:top w:val="nil"/>
              <w:right w:val="nil"/>
            </w:tcBorders>
          </w:tcPr>
          <w:p w14:paraId="34C49898" w14:textId="77777777" w:rsidR="00B952E3" w:rsidRPr="00FC4F8F" w:rsidRDefault="00B952E3" w:rsidP="00E97EA8">
            <w:pPr>
              <w:rPr>
                <w:lang w:val="en-US"/>
              </w:rPr>
            </w:pPr>
            <w:r>
              <w:rPr>
                <w:lang w:val="en-US"/>
              </w:rPr>
              <w:t>T</w:t>
            </w:r>
            <w:r w:rsidRPr="00FC4F8F">
              <w:rPr>
                <w:lang w:val="en-US"/>
              </w:rPr>
              <w:t>eacher</w:t>
            </w:r>
            <w:r>
              <w:rPr>
                <w:lang w:val="en-US"/>
              </w:rPr>
              <w:t xml:space="preserve">s </w:t>
            </w:r>
            <w:r w:rsidR="00E97EA8">
              <w:rPr>
                <w:lang w:val="en-US"/>
              </w:rPr>
              <w:t>set behaviour expectations but don’t communicate them to teacher aides</w:t>
            </w:r>
            <w:r w:rsidR="005A5479">
              <w:rPr>
                <w:lang w:val="en-US"/>
              </w:rPr>
              <w:t>,</w:t>
            </w:r>
            <w:r w:rsidR="00E97EA8">
              <w:rPr>
                <w:lang w:val="en-US"/>
              </w:rPr>
              <w:t xml:space="preserve"> or tend to leave behavio</w:t>
            </w:r>
            <w:r w:rsidR="00C756C0">
              <w:rPr>
                <w:lang w:val="en-US"/>
              </w:rPr>
              <w:t>u</w:t>
            </w:r>
            <w:r w:rsidR="00E97EA8">
              <w:rPr>
                <w:lang w:val="en-US"/>
              </w:rPr>
              <w:t>r management of some students to teacher</w:t>
            </w:r>
            <w:r w:rsidR="00E97EA8" w:rsidRPr="00FC4F8F">
              <w:rPr>
                <w:lang w:val="en-US"/>
              </w:rPr>
              <w:t xml:space="preserve"> aides</w:t>
            </w:r>
            <w:r w:rsidRPr="00FC4F8F">
              <w:rPr>
                <w:lang w:val="en-US"/>
              </w:rPr>
              <w:t>.</w:t>
            </w:r>
          </w:p>
        </w:tc>
        <w:tc>
          <w:tcPr>
            <w:tcW w:w="400" w:type="pct"/>
            <w:tcBorders>
              <w:top w:val="nil"/>
              <w:left w:val="nil"/>
              <w:right w:val="nil"/>
            </w:tcBorders>
          </w:tcPr>
          <w:p w14:paraId="751ECCD7" w14:textId="77777777" w:rsidR="00B952E3" w:rsidRPr="00FC4F8F" w:rsidRDefault="00B952E3" w:rsidP="00B952E3">
            <w:pPr>
              <w:rPr>
                <w:lang w:val="en-US"/>
              </w:rPr>
            </w:pPr>
          </w:p>
        </w:tc>
        <w:tc>
          <w:tcPr>
            <w:tcW w:w="1150" w:type="pct"/>
            <w:tcBorders>
              <w:top w:val="nil"/>
              <w:left w:val="nil"/>
              <w:right w:val="nil"/>
            </w:tcBorders>
          </w:tcPr>
          <w:p w14:paraId="39A55B34" w14:textId="77777777" w:rsidR="00B952E3" w:rsidRPr="00FC4F8F" w:rsidRDefault="00A8364E" w:rsidP="005A5479">
            <w:pPr>
              <w:rPr>
                <w:lang w:val="en-US"/>
              </w:rPr>
            </w:pPr>
            <w:r>
              <w:rPr>
                <w:lang w:val="en-US"/>
              </w:rPr>
              <w:t>T</w:t>
            </w:r>
            <w:r w:rsidR="00B952E3" w:rsidRPr="00FC4F8F">
              <w:rPr>
                <w:lang w:val="en-US"/>
              </w:rPr>
              <w:t>eacher</w:t>
            </w:r>
            <w:r w:rsidR="00B952E3">
              <w:rPr>
                <w:lang w:val="en-US"/>
              </w:rPr>
              <w:t xml:space="preserve">s </w:t>
            </w:r>
            <w:r w:rsidR="00E97EA8">
              <w:rPr>
                <w:lang w:val="en-US"/>
              </w:rPr>
              <w:t xml:space="preserve">set behaviour expectations and </w:t>
            </w:r>
            <w:r w:rsidR="005A5479">
              <w:rPr>
                <w:lang w:val="en-US"/>
              </w:rPr>
              <w:t>sometimes instruct</w:t>
            </w:r>
            <w:r w:rsidR="00E97EA8">
              <w:rPr>
                <w:lang w:val="en-US"/>
              </w:rPr>
              <w:t xml:space="preserve"> teacher</w:t>
            </w:r>
            <w:r w:rsidR="00E97EA8" w:rsidRPr="00FC4F8F">
              <w:rPr>
                <w:lang w:val="en-US"/>
              </w:rPr>
              <w:t xml:space="preserve"> aides</w:t>
            </w:r>
            <w:r w:rsidR="00E97EA8">
              <w:rPr>
                <w:lang w:val="en-US"/>
              </w:rPr>
              <w:t xml:space="preserve"> on strategies for managing </w:t>
            </w:r>
            <w:r w:rsidR="00E97EA8" w:rsidRPr="00FC4F8F">
              <w:rPr>
                <w:lang w:val="en-US"/>
              </w:rPr>
              <w:t>ina</w:t>
            </w:r>
            <w:r w:rsidR="00E97EA8">
              <w:rPr>
                <w:lang w:val="en-US"/>
              </w:rPr>
              <w:t xml:space="preserve">ppropriate behaviour and </w:t>
            </w:r>
            <w:r w:rsidR="00E97EA8" w:rsidRPr="00FC4F8F">
              <w:rPr>
                <w:lang w:val="en-US"/>
              </w:rPr>
              <w:t>get</w:t>
            </w:r>
            <w:r w:rsidR="00E97EA8">
              <w:rPr>
                <w:lang w:val="en-US"/>
              </w:rPr>
              <w:t>ting</w:t>
            </w:r>
            <w:r w:rsidR="00E97EA8" w:rsidRPr="00FC4F8F">
              <w:rPr>
                <w:lang w:val="en-US"/>
              </w:rPr>
              <w:t xml:space="preserve"> students back </w:t>
            </w:r>
            <w:r w:rsidR="00E97EA8">
              <w:rPr>
                <w:lang w:val="en-US"/>
              </w:rPr>
              <w:t>on task</w:t>
            </w:r>
            <w:r w:rsidR="00B952E3" w:rsidRPr="00FC4F8F">
              <w:rPr>
                <w:lang w:val="en-US"/>
              </w:rPr>
              <w:t xml:space="preserve">. </w:t>
            </w:r>
          </w:p>
        </w:tc>
        <w:tc>
          <w:tcPr>
            <w:tcW w:w="351" w:type="pct"/>
            <w:tcBorders>
              <w:top w:val="nil"/>
              <w:left w:val="nil"/>
              <w:right w:val="nil"/>
            </w:tcBorders>
          </w:tcPr>
          <w:p w14:paraId="17A8A08D" w14:textId="77777777" w:rsidR="00B952E3" w:rsidRPr="00FC4F8F" w:rsidRDefault="00B952E3" w:rsidP="00B952E3">
            <w:pPr>
              <w:rPr>
                <w:lang w:val="en-US"/>
              </w:rPr>
            </w:pPr>
          </w:p>
        </w:tc>
        <w:tc>
          <w:tcPr>
            <w:tcW w:w="1161" w:type="pct"/>
            <w:tcBorders>
              <w:top w:val="nil"/>
              <w:left w:val="nil"/>
            </w:tcBorders>
          </w:tcPr>
          <w:p w14:paraId="3B23FFB7" w14:textId="77777777" w:rsidR="00B952E3" w:rsidRPr="00FC4F8F" w:rsidRDefault="00E97EA8" w:rsidP="00E97EA8">
            <w:pPr>
              <w:rPr>
                <w:lang w:val="en-US"/>
              </w:rPr>
            </w:pPr>
            <w:r>
              <w:rPr>
                <w:lang w:val="en-US"/>
              </w:rPr>
              <w:t>All t</w:t>
            </w:r>
            <w:r w:rsidR="00B952E3" w:rsidRPr="00FC4F8F">
              <w:rPr>
                <w:lang w:val="en-US"/>
              </w:rPr>
              <w:t>eacher</w:t>
            </w:r>
            <w:r w:rsidR="00B952E3">
              <w:rPr>
                <w:lang w:val="en-US"/>
              </w:rPr>
              <w:t xml:space="preserve">s </w:t>
            </w:r>
            <w:r>
              <w:rPr>
                <w:lang w:val="en-US"/>
              </w:rPr>
              <w:t xml:space="preserve">set </w:t>
            </w:r>
            <w:r w:rsidR="00B952E3">
              <w:rPr>
                <w:lang w:val="en-US"/>
              </w:rPr>
              <w:t xml:space="preserve">behaviour expectations and </w:t>
            </w:r>
            <w:r>
              <w:rPr>
                <w:lang w:val="en-US"/>
              </w:rPr>
              <w:t>agree</w:t>
            </w:r>
            <w:r w:rsidR="00B952E3">
              <w:rPr>
                <w:lang w:val="en-US"/>
              </w:rPr>
              <w:t xml:space="preserve"> </w:t>
            </w:r>
            <w:r>
              <w:rPr>
                <w:lang w:val="en-US"/>
              </w:rPr>
              <w:t>with teacher</w:t>
            </w:r>
            <w:r w:rsidRPr="00FC4F8F">
              <w:rPr>
                <w:lang w:val="en-US"/>
              </w:rPr>
              <w:t xml:space="preserve"> aides</w:t>
            </w:r>
            <w:r>
              <w:rPr>
                <w:lang w:val="en-US"/>
              </w:rPr>
              <w:t xml:space="preserve"> on strategies </w:t>
            </w:r>
            <w:r w:rsidR="00B952E3">
              <w:rPr>
                <w:lang w:val="en-US"/>
              </w:rPr>
              <w:t xml:space="preserve">for managing </w:t>
            </w:r>
            <w:r w:rsidR="00B952E3" w:rsidRPr="00FC4F8F">
              <w:rPr>
                <w:lang w:val="en-US"/>
              </w:rPr>
              <w:t>ina</w:t>
            </w:r>
            <w:r w:rsidR="00B952E3">
              <w:rPr>
                <w:lang w:val="en-US"/>
              </w:rPr>
              <w:t xml:space="preserve">ppropriate behaviour and </w:t>
            </w:r>
            <w:r w:rsidR="00B952E3" w:rsidRPr="00FC4F8F">
              <w:rPr>
                <w:lang w:val="en-US"/>
              </w:rPr>
              <w:t>get</w:t>
            </w:r>
            <w:r w:rsidR="00B952E3">
              <w:rPr>
                <w:lang w:val="en-US"/>
              </w:rPr>
              <w:t>ting</w:t>
            </w:r>
            <w:r w:rsidR="00B952E3" w:rsidRPr="00FC4F8F">
              <w:rPr>
                <w:lang w:val="en-US"/>
              </w:rPr>
              <w:t xml:space="preserve"> students back </w:t>
            </w:r>
            <w:r w:rsidR="00B952E3">
              <w:rPr>
                <w:lang w:val="en-US"/>
              </w:rPr>
              <w:t>on task</w:t>
            </w:r>
            <w:r w:rsidR="00B952E3" w:rsidRPr="00FC4F8F">
              <w:rPr>
                <w:lang w:val="en-US"/>
              </w:rPr>
              <w:t>.</w:t>
            </w:r>
          </w:p>
        </w:tc>
      </w:tr>
    </w:tbl>
    <w:p w14:paraId="33B3A258" w14:textId="77777777" w:rsidR="001B76B3" w:rsidRDefault="00F7645F" w:rsidP="001B76B3">
      <w:pPr>
        <w:rPr>
          <w:rFonts w:ascii="Times" w:hAnsi="Times" w:cs="Times"/>
          <w:lang w:val="en-US"/>
        </w:rPr>
      </w:pPr>
      <w:r>
        <w:rPr>
          <w:rFonts w:ascii="Times" w:hAnsi="Times" w:cs="Times"/>
          <w:lang w:val="en-US"/>
        </w:rPr>
        <w:br/>
      </w:r>
    </w:p>
    <w:p w14:paraId="0D67E8E8" w14:textId="77777777" w:rsidR="008951D1" w:rsidRPr="000C2B14" w:rsidRDefault="00802CA3" w:rsidP="00815ADF">
      <w:pPr>
        <w:pBdr>
          <w:top w:val="single" w:sz="4" w:space="1" w:color="auto"/>
          <w:left w:val="single" w:sz="4" w:space="4" w:color="auto"/>
          <w:bottom w:val="single" w:sz="4" w:space="0" w:color="auto"/>
          <w:right w:val="single" w:sz="4" w:space="4" w:color="auto"/>
        </w:pBdr>
        <w:rPr>
          <w:sz w:val="18"/>
          <w:szCs w:val="18"/>
        </w:rPr>
      </w:pPr>
      <w:r>
        <w:rPr>
          <w:b/>
        </w:rPr>
        <w:t>Our score:</w:t>
      </w:r>
      <w:r w:rsidR="000C2B14">
        <w:rPr>
          <w:b/>
        </w:rPr>
        <w:t xml:space="preserve"> </w:t>
      </w:r>
      <w:r w:rsidR="00457403" w:rsidRPr="00457403">
        <w:rPr>
          <w:sz w:val="18"/>
          <w:szCs w:val="18"/>
          <w:u w:val="single"/>
        </w:rPr>
        <w:tab/>
      </w:r>
      <w:r w:rsidR="00457403" w:rsidRPr="00457403">
        <w:rPr>
          <w:sz w:val="18"/>
          <w:szCs w:val="18"/>
          <w:u w:val="single"/>
        </w:rPr>
        <w:tab/>
      </w:r>
      <w:r w:rsidR="000C2B14" w:rsidRPr="00457403">
        <w:rPr>
          <w:sz w:val="18"/>
          <w:szCs w:val="18"/>
        </w:rPr>
        <w:tab/>
      </w:r>
      <w:r w:rsidR="00926058" w:rsidRPr="00A0170A">
        <w:rPr>
          <w:sz w:val="18"/>
          <w:szCs w:val="18"/>
        </w:rPr>
        <w:t>[</w:t>
      </w:r>
      <w:r>
        <w:rPr>
          <w:sz w:val="18"/>
          <w:szCs w:val="18"/>
        </w:rPr>
        <w:t xml:space="preserve">Guide: </w:t>
      </w:r>
      <w:r w:rsidR="008951D1" w:rsidRPr="00A0170A">
        <w:rPr>
          <w:sz w:val="18"/>
          <w:szCs w:val="18"/>
        </w:rPr>
        <w:t>6–13: Definitely needs attention</w:t>
      </w:r>
      <w:r w:rsidR="008951D1" w:rsidRPr="00A0170A">
        <w:rPr>
          <w:sz w:val="18"/>
          <w:szCs w:val="18"/>
        </w:rPr>
        <w:tab/>
        <w:t>14–22: Doing OK, but there’s room for improvement</w:t>
      </w:r>
      <w:r w:rsidR="008951D1" w:rsidRPr="00A0170A">
        <w:rPr>
          <w:sz w:val="18"/>
          <w:szCs w:val="18"/>
        </w:rPr>
        <w:tab/>
        <w:t>23–30: A strength in our school</w:t>
      </w:r>
      <w:r w:rsidR="00926058" w:rsidRPr="00A0170A">
        <w:rPr>
          <w:sz w:val="18"/>
          <w:szCs w:val="18"/>
        </w:rPr>
        <w:t>]</w:t>
      </w:r>
    </w:p>
    <w:p w14:paraId="665EC513" w14:textId="77777777" w:rsidR="008951D1" w:rsidRDefault="008951D1" w:rsidP="00815ADF">
      <w:pPr>
        <w:pBdr>
          <w:top w:val="single" w:sz="4" w:space="1" w:color="auto"/>
          <w:left w:val="single" w:sz="4" w:space="4" w:color="auto"/>
          <w:bottom w:val="single" w:sz="4" w:space="0" w:color="auto"/>
          <w:right w:val="single" w:sz="4" w:space="4" w:color="auto"/>
        </w:pBdr>
        <w:rPr>
          <w:b/>
        </w:rPr>
      </w:pPr>
      <w:r>
        <w:rPr>
          <w:b/>
        </w:rPr>
        <w:t xml:space="preserve">How are we doing in this area? </w:t>
      </w:r>
      <w:r w:rsidR="00917935">
        <w:rPr>
          <w:b/>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917935" w:rsidRPr="00917935">
        <w:rPr>
          <w:b/>
          <w:u w:val="single"/>
        </w:rPr>
        <w:tab/>
      </w:r>
      <w:r w:rsidR="00917935" w:rsidRPr="00917935">
        <w:rPr>
          <w:b/>
          <w:u w:val="single"/>
        </w:rPr>
        <w:tab/>
      </w:r>
    </w:p>
    <w:p w14:paraId="5CBB5DF7" w14:textId="77777777" w:rsidR="00917935" w:rsidRPr="00457403" w:rsidRDefault="00917935" w:rsidP="00815ADF">
      <w:pPr>
        <w:pBdr>
          <w:top w:val="single" w:sz="4" w:space="1" w:color="auto"/>
          <w:left w:val="single" w:sz="4" w:space="4" w:color="auto"/>
          <w:bottom w:val="single" w:sz="4" w:space="0" w:color="auto"/>
          <w:right w:val="single" w:sz="4" w:space="4" w:color="auto"/>
        </w:pBdr>
        <w:rPr>
          <w:b/>
        </w:rPr>
      </w:pPr>
      <w:r w:rsidRPr="00457403">
        <w:rPr>
          <w:b/>
        </w:rPr>
        <w:t xml:space="preserve">What </w:t>
      </w:r>
      <w:r w:rsidRPr="00BD023D">
        <w:rPr>
          <w:b/>
        </w:rPr>
        <w:t>do our</w:t>
      </w:r>
      <w:r w:rsidR="005E4FD7" w:rsidRPr="00BD023D">
        <w:rPr>
          <w:b/>
        </w:rPr>
        <w:t xml:space="preserve"> </w:t>
      </w:r>
      <w:r w:rsidR="005E4FD7" w:rsidRPr="00BD023D">
        <w:rPr>
          <w:b/>
          <w:lang w:val="en-US"/>
        </w:rPr>
        <w:t>teacher</w:t>
      </w:r>
      <w:r w:rsidR="00BD023D" w:rsidRPr="00BD023D">
        <w:rPr>
          <w:b/>
          <w:lang w:val="en-US"/>
        </w:rPr>
        <w:t>s, teacher</w:t>
      </w:r>
      <w:r w:rsidR="005E4FD7" w:rsidRPr="00BD023D">
        <w:rPr>
          <w:b/>
          <w:lang w:val="en-US"/>
        </w:rPr>
        <w:t xml:space="preserve"> aides, specialists</w:t>
      </w:r>
      <w:r w:rsidR="00BD023D">
        <w:rPr>
          <w:b/>
          <w:lang w:val="en-US"/>
        </w:rPr>
        <w:t>,</w:t>
      </w:r>
      <w:r w:rsidR="005E4FD7" w:rsidRPr="00BD023D">
        <w:rPr>
          <w:b/>
          <w:lang w:val="en-US"/>
        </w:rPr>
        <w:t xml:space="preserve"> and RTLBs</w:t>
      </w:r>
      <w:r w:rsidRPr="00BD023D">
        <w:rPr>
          <w:b/>
        </w:rPr>
        <w:t xml:space="preserve"> say</w:t>
      </w:r>
      <w:r w:rsidRPr="00457403">
        <w:rPr>
          <w:b/>
        </w:rPr>
        <w:t xml:space="preserve"> about how we are doing in this area? </w:t>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00BD023D">
        <w:rPr>
          <w:b/>
          <w:u w:val="single"/>
        </w:rPr>
        <w:br/>
      </w:r>
      <w:r w:rsidRPr="00457403">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00BD023D">
        <w:rPr>
          <w:b/>
          <w:u w:val="single"/>
        </w:rPr>
        <w:tab/>
      </w:r>
      <w:r w:rsidRPr="00457403">
        <w:rPr>
          <w:b/>
          <w:u w:val="single"/>
        </w:rPr>
        <w:tab/>
      </w:r>
    </w:p>
    <w:p w14:paraId="1B10B46F" w14:textId="77777777" w:rsidR="00CD1453" w:rsidRDefault="00CD1453" w:rsidP="00815ADF">
      <w:pPr>
        <w:pBdr>
          <w:top w:val="single" w:sz="4" w:space="1" w:color="auto"/>
          <w:left w:val="single" w:sz="4" w:space="4" w:color="auto"/>
          <w:bottom w:val="single" w:sz="4" w:space="0" w:color="auto"/>
          <w:right w:val="single" w:sz="4" w:space="4" w:color="auto"/>
        </w:pBdr>
        <w:rPr>
          <w:b/>
        </w:rPr>
      </w:pPr>
      <w:r>
        <w:rPr>
          <w:b/>
        </w:rPr>
        <w:t>What are our specific strengths in this area?</w:t>
      </w:r>
      <w:r w:rsidR="00993165">
        <w:rPr>
          <w:b/>
        </w:rPr>
        <w:t xml:space="preserve"> </w:t>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sidRPr="00917935">
        <w:rPr>
          <w:b/>
          <w:u w:val="single"/>
        </w:rPr>
        <w:tab/>
      </w:r>
      <w:r w:rsidR="00993165" w:rsidRPr="00917935">
        <w:rPr>
          <w:b/>
          <w:u w:val="single"/>
        </w:rPr>
        <w:tab/>
      </w:r>
    </w:p>
    <w:p w14:paraId="6AE6C8C9" w14:textId="77777777" w:rsidR="001B76B3" w:rsidRDefault="00E8295B" w:rsidP="00815ADF">
      <w:pPr>
        <w:pBdr>
          <w:top w:val="single" w:sz="4" w:space="1" w:color="auto"/>
          <w:left w:val="single" w:sz="4" w:space="4" w:color="auto"/>
          <w:bottom w:val="single" w:sz="4" w:space="0" w:color="auto"/>
          <w:right w:val="single" w:sz="4" w:space="4" w:color="auto"/>
        </w:pBdr>
        <w:rPr>
          <w:b/>
          <w:u w:val="single"/>
        </w:rPr>
      </w:pPr>
      <w:r>
        <w:rPr>
          <w:b/>
        </w:rPr>
        <w:t>Are</w:t>
      </w:r>
      <w:r w:rsidR="008951D1">
        <w:rPr>
          <w:b/>
        </w:rPr>
        <w:t xml:space="preserve"> there p</w:t>
      </w:r>
      <w:r>
        <w:rPr>
          <w:b/>
        </w:rPr>
        <w:t>articular a</w:t>
      </w:r>
      <w:r w:rsidR="001B76B3">
        <w:rPr>
          <w:b/>
        </w:rPr>
        <w:t>spects</w:t>
      </w:r>
      <w:r w:rsidR="008951D1">
        <w:rPr>
          <w:b/>
        </w:rPr>
        <w:t xml:space="preserve"> we need to work on? </w:t>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p>
    <w:p w14:paraId="32B1A548" w14:textId="77777777" w:rsidR="00CD1453" w:rsidRPr="00725446" w:rsidRDefault="00CD1453" w:rsidP="00815ADF">
      <w:pPr>
        <w:pBdr>
          <w:top w:val="single" w:sz="4" w:space="1" w:color="auto"/>
          <w:left w:val="single" w:sz="4" w:space="4" w:color="auto"/>
          <w:bottom w:val="single" w:sz="4" w:space="0" w:color="auto"/>
          <w:right w:val="single" w:sz="4" w:space="4" w:color="auto"/>
        </w:pBdr>
        <w:rPr>
          <w:b/>
        </w:rPr>
      </w:pPr>
      <w:r w:rsidRPr="00725446">
        <w:rPr>
          <w:b/>
        </w:rPr>
        <w:t>If we were to improve these aspects, what might we see happening?</w:t>
      </w:r>
      <w:r w:rsidR="00993165">
        <w:rPr>
          <w:b/>
        </w:rPr>
        <w:t xml:space="preserve"> </w:t>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p>
    <w:p w14:paraId="641E821D" w14:textId="77777777" w:rsidR="001B76B3" w:rsidRDefault="00926058" w:rsidP="00815ADF">
      <w:pPr>
        <w:pBdr>
          <w:top w:val="single" w:sz="4" w:space="1" w:color="auto"/>
          <w:left w:val="single" w:sz="4" w:space="4" w:color="auto"/>
          <w:bottom w:val="single" w:sz="4" w:space="0" w:color="auto"/>
          <w:right w:val="single" w:sz="4" w:space="4" w:color="auto"/>
        </w:pBdr>
        <w:rPr>
          <w:b/>
          <w:u w:val="single"/>
        </w:rPr>
      </w:pPr>
      <w:r w:rsidRPr="00926058">
        <w:rPr>
          <w:b/>
        </w:rPr>
        <w:t>What specific actions could we take</w:t>
      </w:r>
      <w:r w:rsidR="00457403">
        <w:rPr>
          <w:b/>
        </w:rPr>
        <w:t>?</w:t>
      </w:r>
      <w:r w:rsidR="00815ADF">
        <w:rPr>
          <w:b/>
        </w:rPr>
        <w:t xml:space="preserve"> </w:t>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Pr>
          <w:b/>
          <w:u w:val="single"/>
        </w:rPr>
        <w:tab/>
      </w:r>
      <w:r w:rsidR="00457403" w:rsidRPr="00917935">
        <w:rPr>
          <w:b/>
          <w:u w:val="single"/>
        </w:rPr>
        <w:tab/>
      </w:r>
      <w:r w:rsidR="00457403" w:rsidRPr="00917935">
        <w:rPr>
          <w:b/>
          <w:u w:val="single"/>
        </w:rPr>
        <w:tab/>
      </w:r>
    </w:p>
    <w:p w14:paraId="01726CE7" w14:textId="77777777" w:rsidR="00725446" w:rsidRDefault="00725446" w:rsidP="00815ADF">
      <w:pPr>
        <w:pBdr>
          <w:top w:val="single" w:sz="4" w:space="1" w:color="auto"/>
          <w:left w:val="single" w:sz="4" w:space="4" w:color="auto"/>
          <w:bottom w:val="single" w:sz="4" w:space="0" w:color="auto"/>
          <w:right w:val="single" w:sz="4" w:space="4" w:color="auto"/>
        </w:pBdr>
        <w:rPr>
          <w:b/>
          <w:u w:val="single"/>
        </w:rPr>
      </w:pPr>
      <w:r w:rsidRPr="00725446">
        <w:rPr>
          <w:b/>
        </w:rPr>
        <w:t xml:space="preserve">What barriers </w:t>
      </w:r>
      <w:r>
        <w:rPr>
          <w:b/>
        </w:rPr>
        <w:t>might</w:t>
      </w:r>
      <w:r w:rsidRPr="00725446">
        <w:rPr>
          <w:b/>
        </w:rPr>
        <w:t xml:space="preserve"> we have to overcome</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DC88FA5" w14:textId="77777777" w:rsidR="00457403" w:rsidRDefault="00457403" w:rsidP="00815ADF">
      <w:pPr>
        <w:pBdr>
          <w:top w:val="single" w:sz="4" w:space="1" w:color="auto"/>
          <w:left w:val="single" w:sz="4" w:space="4" w:color="auto"/>
          <w:bottom w:val="single" w:sz="4" w:space="0" w:color="auto"/>
          <w:right w:val="single" w:sz="4" w:space="4" w:color="auto"/>
        </w:pBdr>
        <w:rPr>
          <w:b/>
        </w:rPr>
      </w:pPr>
    </w:p>
    <w:p w14:paraId="323B697C" w14:textId="77777777" w:rsidR="00A65411" w:rsidRDefault="00A65411">
      <w:pPr>
        <w:spacing w:after="0"/>
        <w:rPr>
          <w:b/>
        </w:rPr>
      </w:pPr>
      <w:r>
        <w:rPr>
          <w:b/>
        </w:rPr>
        <w:br w:type="page"/>
      </w:r>
    </w:p>
    <w:p w14:paraId="2C4A9666" w14:textId="25A1CBDC" w:rsidR="00574092" w:rsidRDefault="002649BB" w:rsidP="002649BB">
      <w:pPr>
        <w:pStyle w:val="Heading2"/>
        <w:rPr>
          <w:lang w:val="en-US"/>
        </w:rPr>
      </w:pPr>
      <w:bookmarkStart w:id="5" w:name="_Toc473118545"/>
      <w:r w:rsidRPr="00D1482B">
        <w:lastRenderedPageBreak/>
        <w:t>Planning by teachers and teacher aides</w:t>
      </w:r>
      <w:bookmarkEnd w:id="5"/>
    </w:p>
    <w:tbl>
      <w:tblPr>
        <w:tblStyle w:val="TableGrid"/>
        <w:tblW w:w="5000" w:type="pct"/>
        <w:tblLayout w:type="fixed"/>
        <w:tblLook w:val="04A0" w:firstRow="1" w:lastRow="0" w:firstColumn="1" w:lastColumn="0" w:noHBand="0" w:noVBand="1"/>
      </w:tblPr>
      <w:tblGrid>
        <w:gridCol w:w="2368"/>
        <w:gridCol w:w="2985"/>
        <w:gridCol w:w="992"/>
        <w:gridCol w:w="3544"/>
        <w:gridCol w:w="995"/>
        <w:gridCol w:w="3292"/>
      </w:tblGrid>
      <w:tr w:rsidR="00E445AB" w:rsidRPr="00D0201C" w14:paraId="620EE8B5" w14:textId="77777777" w:rsidTr="004144D7">
        <w:tc>
          <w:tcPr>
            <w:tcW w:w="835" w:type="pct"/>
          </w:tcPr>
          <w:p w14:paraId="447888CE" w14:textId="77777777" w:rsidR="00E445AB" w:rsidRPr="00D0201C" w:rsidRDefault="00E445AB" w:rsidP="000D78EA">
            <w:pPr>
              <w:rPr>
                <w:b/>
              </w:rPr>
            </w:pPr>
          </w:p>
        </w:tc>
        <w:tc>
          <w:tcPr>
            <w:tcW w:w="1053" w:type="pct"/>
            <w:tcBorders>
              <w:bottom w:val="single" w:sz="4" w:space="0" w:color="auto"/>
              <w:right w:val="nil"/>
            </w:tcBorders>
          </w:tcPr>
          <w:p w14:paraId="5F251C71" w14:textId="77777777" w:rsidR="00E445AB" w:rsidRPr="00D0201C" w:rsidRDefault="00E445AB" w:rsidP="004144D7">
            <w:pPr>
              <w:jc w:val="center"/>
              <w:rPr>
                <w:rFonts w:ascii="Times" w:hAnsi="Times" w:cs="Times"/>
                <w:b/>
                <w:lang w:val="en-US"/>
              </w:rPr>
            </w:pPr>
            <w:r>
              <w:rPr>
                <w:b/>
              </w:rPr>
              <w:t>EMERGING</w:t>
            </w:r>
          </w:p>
        </w:tc>
        <w:tc>
          <w:tcPr>
            <w:tcW w:w="350" w:type="pct"/>
            <w:tcBorders>
              <w:left w:val="nil"/>
              <w:bottom w:val="single" w:sz="4" w:space="0" w:color="auto"/>
              <w:right w:val="nil"/>
            </w:tcBorders>
          </w:tcPr>
          <w:p w14:paraId="2DC0F5DE" w14:textId="77777777" w:rsidR="00E445AB" w:rsidRPr="00323584" w:rsidRDefault="00E445AB" w:rsidP="004144D7">
            <w:pPr>
              <w:jc w:val="center"/>
              <w:rPr>
                <w:b/>
                <w:highlight w:val="green"/>
                <w:lang w:val="en-US"/>
              </w:rPr>
            </w:pPr>
          </w:p>
        </w:tc>
        <w:tc>
          <w:tcPr>
            <w:tcW w:w="1250" w:type="pct"/>
            <w:tcBorders>
              <w:left w:val="nil"/>
              <w:bottom w:val="single" w:sz="4" w:space="0" w:color="auto"/>
              <w:right w:val="nil"/>
            </w:tcBorders>
          </w:tcPr>
          <w:p w14:paraId="5EA4FED1" w14:textId="77777777" w:rsidR="00E445AB" w:rsidRPr="00D0201C" w:rsidRDefault="00E445AB" w:rsidP="004144D7">
            <w:pPr>
              <w:jc w:val="center"/>
              <w:rPr>
                <w:b/>
                <w:lang w:val="en-US"/>
              </w:rPr>
            </w:pPr>
            <w:r w:rsidRPr="00E445AB">
              <w:rPr>
                <w:b/>
                <w:lang w:val="en-US"/>
              </w:rPr>
              <w:t>DEVELOPING</w:t>
            </w:r>
          </w:p>
        </w:tc>
        <w:tc>
          <w:tcPr>
            <w:tcW w:w="351" w:type="pct"/>
            <w:tcBorders>
              <w:left w:val="nil"/>
              <w:bottom w:val="single" w:sz="4" w:space="0" w:color="auto"/>
              <w:right w:val="nil"/>
            </w:tcBorders>
          </w:tcPr>
          <w:p w14:paraId="7AD08877" w14:textId="77777777" w:rsidR="00E445AB" w:rsidRPr="00323584" w:rsidRDefault="00E445AB" w:rsidP="004144D7">
            <w:pPr>
              <w:jc w:val="center"/>
              <w:rPr>
                <w:b/>
                <w:highlight w:val="green"/>
                <w:lang w:val="en-US"/>
              </w:rPr>
            </w:pPr>
          </w:p>
        </w:tc>
        <w:tc>
          <w:tcPr>
            <w:tcW w:w="1161" w:type="pct"/>
            <w:tcBorders>
              <w:left w:val="nil"/>
              <w:bottom w:val="single" w:sz="4" w:space="0" w:color="auto"/>
            </w:tcBorders>
          </w:tcPr>
          <w:p w14:paraId="2D1036B1" w14:textId="77777777" w:rsidR="00E445AB" w:rsidRPr="00D0201C" w:rsidRDefault="00E445AB" w:rsidP="004144D7">
            <w:pPr>
              <w:jc w:val="center"/>
              <w:rPr>
                <w:lang w:val="en-US"/>
              </w:rPr>
            </w:pPr>
            <w:r w:rsidRPr="00E445AB">
              <w:rPr>
                <w:b/>
                <w:lang w:val="en-US"/>
              </w:rPr>
              <w:t>CONSOLIDATING</w:t>
            </w:r>
          </w:p>
        </w:tc>
      </w:tr>
      <w:tr w:rsidR="004144D7" w:rsidRPr="00D0201C" w14:paraId="0DA12234" w14:textId="77777777" w:rsidTr="004144D7">
        <w:tc>
          <w:tcPr>
            <w:tcW w:w="835" w:type="pct"/>
            <w:vMerge w:val="restart"/>
          </w:tcPr>
          <w:p w14:paraId="710261BC" w14:textId="77777777" w:rsidR="004144D7" w:rsidRPr="004144D7" w:rsidRDefault="004144D7" w:rsidP="000D78EA">
            <w:pPr>
              <w:rPr>
                <w:b/>
                <w:lang w:val="en-US"/>
              </w:rPr>
            </w:pPr>
            <w:r w:rsidRPr="004144D7">
              <w:rPr>
                <w:b/>
                <w:lang w:val="en-US"/>
              </w:rPr>
              <w:t>Understanding and use of teacher aides’ skills and knowledge</w:t>
            </w:r>
          </w:p>
          <w:p w14:paraId="036C5E6A" w14:textId="77777777" w:rsidR="004144D7" w:rsidRPr="004144D7" w:rsidRDefault="004144D7" w:rsidP="000D78EA">
            <w:pPr>
              <w:rPr>
                <w:lang w:val="en-US"/>
              </w:rPr>
            </w:pPr>
          </w:p>
        </w:tc>
        <w:tc>
          <w:tcPr>
            <w:tcW w:w="1053" w:type="pct"/>
            <w:tcBorders>
              <w:bottom w:val="nil"/>
              <w:right w:val="nil"/>
            </w:tcBorders>
          </w:tcPr>
          <w:p w14:paraId="6F6EB862" w14:textId="77777777" w:rsidR="004144D7" w:rsidRPr="009E40C0" w:rsidRDefault="004144D7" w:rsidP="004144D7">
            <w:pPr>
              <w:jc w:val="center"/>
              <w:rPr>
                <w:b/>
                <w:lang w:val="en-US"/>
              </w:rPr>
            </w:pPr>
            <w:r w:rsidRPr="009E40C0">
              <w:rPr>
                <w:b/>
                <w:lang w:val="en-US"/>
              </w:rPr>
              <w:t>1</w:t>
            </w:r>
          </w:p>
        </w:tc>
        <w:tc>
          <w:tcPr>
            <w:tcW w:w="350" w:type="pct"/>
            <w:tcBorders>
              <w:left w:val="nil"/>
              <w:bottom w:val="nil"/>
              <w:right w:val="nil"/>
            </w:tcBorders>
          </w:tcPr>
          <w:p w14:paraId="05A48A6E" w14:textId="77777777" w:rsidR="004144D7" w:rsidRPr="009E40C0" w:rsidRDefault="004144D7" w:rsidP="004144D7">
            <w:pPr>
              <w:jc w:val="center"/>
              <w:rPr>
                <w:b/>
                <w:lang w:val="en-US"/>
              </w:rPr>
            </w:pPr>
            <w:r w:rsidRPr="009E40C0">
              <w:rPr>
                <w:b/>
                <w:lang w:val="en-US"/>
              </w:rPr>
              <w:t>2</w:t>
            </w:r>
          </w:p>
        </w:tc>
        <w:tc>
          <w:tcPr>
            <w:tcW w:w="1250" w:type="pct"/>
            <w:tcBorders>
              <w:left w:val="nil"/>
              <w:bottom w:val="nil"/>
              <w:right w:val="nil"/>
            </w:tcBorders>
          </w:tcPr>
          <w:p w14:paraId="145F5722" w14:textId="77777777" w:rsidR="004144D7" w:rsidRPr="009E40C0" w:rsidRDefault="004144D7" w:rsidP="004144D7">
            <w:pPr>
              <w:jc w:val="center"/>
              <w:rPr>
                <w:b/>
                <w:lang w:val="en-US"/>
              </w:rPr>
            </w:pPr>
            <w:r w:rsidRPr="009E40C0">
              <w:rPr>
                <w:b/>
                <w:lang w:val="en-US"/>
              </w:rPr>
              <w:t>3</w:t>
            </w:r>
          </w:p>
        </w:tc>
        <w:tc>
          <w:tcPr>
            <w:tcW w:w="351" w:type="pct"/>
            <w:tcBorders>
              <w:left w:val="nil"/>
              <w:bottom w:val="nil"/>
              <w:right w:val="nil"/>
            </w:tcBorders>
          </w:tcPr>
          <w:p w14:paraId="289E7D88" w14:textId="77777777" w:rsidR="004144D7" w:rsidRPr="009E40C0" w:rsidRDefault="004144D7" w:rsidP="004144D7">
            <w:pPr>
              <w:jc w:val="center"/>
              <w:rPr>
                <w:b/>
                <w:lang w:val="en-US"/>
              </w:rPr>
            </w:pPr>
            <w:r w:rsidRPr="009E40C0">
              <w:rPr>
                <w:b/>
                <w:lang w:val="en-US"/>
              </w:rPr>
              <w:t>4</w:t>
            </w:r>
          </w:p>
        </w:tc>
        <w:tc>
          <w:tcPr>
            <w:tcW w:w="1161" w:type="pct"/>
            <w:tcBorders>
              <w:left w:val="nil"/>
              <w:bottom w:val="nil"/>
            </w:tcBorders>
          </w:tcPr>
          <w:p w14:paraId="63429D80" w14:textId="77777777" w:rsidR="004144D7" w:rsidRPr="009E40C0" w:rsidRDefault="004144D7" w:rsidP="004144D7">
            <w:pPr>
              <w:jc w:val="center"/>
              <w:rPr>
                <w:b/>
                <w:lang w:val="en-US"/>
              </w:rPr>
            </w:pPr>
            <w:r w:rsidRPr="009E40C0">
              <w:rPr>
                <w:b/>
                <w:lang w:val="en-US"/>
              </w:rPr>
              <w:t>5</w:t>
            </w:r>
          </w:p>
        </w:tc>
      </w:tr>
      <w:tr w:rsidR="004144D7" w:rsidRPr="00D0201C" w14:paraId="0B7A196A" w14:textId="77777777" w:rsidTr="004144D7">
        <w:tc>
          <w:tcPr>
            <w:tcW w:w="835" w:type="pct"/>
            <w:vMerge/>
          </w:tcPr>
          <w:p w14:paraId="79A9CB2D" w14:textId="77777777" w:rsidR="004144D7" w:rsidRPr="006E067C" w:rsidRDefault="004144D7" w:rsidP="000D78EA">
            <w:pPr>
              <w:rPr>
                <w:lang w:val="en-US"/>
              </w:rPr>
            </w:pPr>
          </w:p>
        </w:tc>
        <w:tc>
          <w:tcPr>
            <w:tcW w:w="1053" w:type="pct"/>
            <w:tcBorders>
              <w:top w:val="nil"/>
              <w:bottom w:val="single" w:sz="4" w:space="0" w:color="auto"/>
              <w:right w:val="nil"/>
            </w:tcBorders>
          </w:tcPr>
          <w:p w14:paraId="01E47696" w14:textId="77777777" w:rsidR="004144D7" w:rsidRPr="00FC4F8F" w:rsidRDefault="000B00F1" w:rsidP="00D1482B">
            <w:pPr>
              <w:rPr>
                <w:lang w:val="en-US"/>
              </w:rPr>
            </w:pPr>
            <w:r w:rsidRPr="00FC4F8F">
              <w:rPr>
                <w:lang w:val="en-US"/>
              </w:rPr>
              <w:t>Teachers</w:t>
            </w:r>
            <w:r>
              <w:rPr>
                <w:lang w:val="en-US"/>
              </w:rPr>
              <w:t xml:space="preserve"> require opportunities to develop their</w:t>
            </w:r>
            <w:r w:rsidRPr="00FC4F8F">
              <w:rPr>
                <w:lang w:val="en-US"/>
              </w:rPr>
              <w:t xml:space="preserve"> understanding of teacher aides’ skills</w:t>
            </w:r>
            <w:r>
              <w:rPr>
                <w:lang w:val="en-US"/>
              </w:rPr>
              <w:t xml:space="preserve"> and</w:t>
            </w:r>
            <w:r w:rsidRPr="00FC4F8F">
              <w:rPr>
                <w:lang w:val="en-US"/>
              </w:rPr>
              <w:t xml:space="preserve"> knowledge</w:t>
            </w:r>
            <w:r>
              <w:rPr>
                <w:lang w:val="en-US"/>
              </w:rPr>
              <w:t xml:space="preserve"> and how they can incorporate this understanding into their</w:t>
            </w:r>
            <w:r w:rsidRPr="00FC4F8F">
              <w:rPr>
                <w:lang w:val="en-US"/>
              </w:rPr>
              <w:t xml:space="preserve"> day-to-day planning for what te</w:t>
            </w:r>
            <w:r>
              <w:rPr>
                <w:lang w:val="en-US"/>
              </w:rPr>
              <w:t>acher aides</w:t>
            </w:r>
            <w:r w:rsidRPr="00FC4F8F">
              <w:rPr>
                <w:lang w:val="en-US"/>
              </w:rPr>
              <w:t xml:space="preserve"> will do.</w:t>
            </w:r>
          </w:p>
        </w:tc>
        <w:tc>
          <w:tcPr>
            <w:tcW w:w="350" w:type="pct"/>
            <w:tcBorders>
              <w:top w:val="nil"/>
              <w:left w:val="nil"/>
              <w:bottom w:val="single" w:sz="4" w:space="0" w:color="auto"/>
              <w:right w:val="nil"/>
            </w:tcBorders>
          </w:tcPr>
          <w:p w14:paraId="34A60813" w14:textId="77777777" w:rsidR="004144D7" w:rsidRPr="00FC4F8F" w:rsidRDefault="004144D7" w:rsidP="00D1482B">
            <w:pPr>
              <w:rPr>
                <w:lang w:val="en-US"/>
              </w:rPr>
            </w:pPr>
          </w:p>
        </w:tc>
        <w:tc>
          <w:tcPr>
            <w:tcW w:w="1250" w:type="pct"/>
            <w:tcBorders>
              <w:top w:val="nil"/>
              <w:left w:val="nil"/>
              <w:bottom w:val="single" w:sz="4" w:space="0" w:color="auto"/>
              <w:right w:val="nil"/>
            </w:tcBorders>
          </w:tcPr>
          <w:p w14:paraId="6090817E" w14:textId="77777777" w:rsidR="004144D7" w:rsidRPr="00FC4F8F" w:rsidRDefault="000B00F1" w:rsidP="00D1482B">
            <w:pPr>
              <w:rPr>
                <w:lang w:val="en-US"/>
              </w:rPr>
            </w:pPr>
            <w:r w:rsidRPr="00FC4F8F">
              <w:rPr>
                <w:lang w:val="en-US"/>
              </w:rPr>
              <w:t xml:space="preserve">Teachers have </w:t>
            </w:r>
            <w:r>
              <w:rPr>
                <w:lang w:val="en-US"/>
              </w:rPr>
              <w:t>some</w:t>
            </w:r>
            <w:r w:rsidRPr="00FC4F8F">
              <w:rPr>
                <w:lang w:val="en-US"/>
              </w:rPr>
              <w:t xml:space="preserve"> underst</w:t>
            </w:r>
            <w:r>
              <w:rPr>
                <w:lang w:val="en-US"/>
              </w:rPr>
              <w:t>anding of teacher aides’ skills and knowledge</w:t>
            </w:r>
            <w:r w:rsidRPr="00FC4F8F">
              <w:rPr>
                <w:lang w:val="en-US"/>
              </w:rPr>
              <w:t xml:space="preserve">; </w:t>
            </w:r>
            <w:r>
              <w:rPr>
                <w:lang w:val="en-US"/>
              </w:rPr>
              <w:t xml:space="preserve">they need support to increase this understanding so they can </w:t>
            </w:r>
            <w:r w:rsidRPr="00FC4F8F">
              <w:rPr>
                <w:lang w:val="en-US"/>
              </w:rPr>
              <w:t>use teacher aides to their full potential.</w:t>
            </w:r>
          </w:p>
        </w:tc>
        <w:tc>
          <w:tcPr>
            <w:tcW w:w="351" w:type="pct"/>
            <w:tcBorders>
              <w:top w:val="nil"/>
              <w:left w:val="nil"/>
              <w:bottom w:val="single" w:sz="4" w:space="0" w:color="auto"/>
              <w:right w:val="nil"/>
            </w:tcBorders>
          </w:tcPr>
          <w:p w14:paraId="22C49F48" w14:textId="77777777" w:rsidR="004144D7" w:rsidRPr="00FC4F8F" w:rsidRDefault="004144D7" w:rsidP="00D1482B">
            <w:pPr>
              <w:rPr>
                <w:lang w:val="en-US"/>
              </w:rPr>
            </w:pPr>
          </w:p>
        </w:tc>
        <w:tc>
          <w:tcPr>
            <w:tcW w:w="1161" w:type="pct"/>
            <w:tcBorders>
              <w:top w:val="nil"/>
              <w:left w:val="nil"/>
              <w:bottom w:val="single" w:sz="4" w:space="0" w:color="auto"/>
            </w:tcBorders>
          </w:tcPr>
          <w:p w14:paraId="6C1F6532" w14:textId="77777777" w:rsidR="004144D7" w:rsidRPr="00FC4F8F" w:rsidRDefault="004144D7" w:rsidP="00F7645F">
            <w:pPr>
              <w:rPr>
                <w:lang w:val="en-US"/>
              </w:rPr>
            </w:pPr>
            <w:r w:rsidRPr="00FC4F8F">
              <w:rPr>
                <w:lang w:val="en-US"/>
              </w:rPr>
              <w:t>Teachers understand and make fu</w:t>
            </w:r>
            <w:r>
              <w:rPr>
                <w:lang w:val="en-US"/>
              </w:rPr>
              <w:t xml:space="preserve">ll use of teacher aides’ skills and knowledge, </w:t>
            </w:r>
            <w:r w:rsidRPr="00FC4F8F">
              <w:rPr>
                <w:lang w:val="en-US"/>
              </w:rPr>
              <w:t xml:space="preserve">adding to them </w:t>
            </w:r>
            <w:r w:rsidR="00F7645F">
              <w:rPr>
                <w:lang w:val="en-US"/>
              </w:rPr>
              <w:t>by</w:t>
            </w:r>
            <w:r w:rsidRPr="00FC4F8F">
              <w:rPr>
                <w:lang w:val="en-US"/>
              </w:rPr>
              <w:t xml:space="preserve"> </w:t>
            </w:r>
            <w:r w:rsidR="00D467B2">
              <w:rPr>
                <w:lang w:val="en-US"/>
              </w:rPr>
              <w:t>explicitly</w:t>
            </w:r>
            <w:r w:rsidR="00D467B2" w:rsidRPr="00FC4F8F">
              <w:rPr>
                <w:lang w:val="en-US"/>
              </w:rPr>
              <w:t xml:space="preserve"> </w:t>
            </w:r>
            <w:r w:rsidRPr="00FC4F8F">
              <w:rPr>
                <w:lang w:val="en-US"/>
              </w:rPr>
              <w:t>mode</w:t>
            </w:r>
            <w:r>
              <w:rPr>
                <w:lang w:val="en-US"/>
              </w:rPr>
              <w:t>l</w:t>
            </w:r>
            <w:r w:rsidRPr="00FC4F8F">
              <w:rPr>
                <w:lang w:val="en-US"/>
              </w:rPr>
              <w:t>ling effective strategies</w:t>
            </w:r>
            <w:r w:rsidR="00D467B2">
              <w:rPr>
                <w:lang w:val="en-US"/>
              </w:rPr>
              <w:t xml:space="preserve"> to teacher aides</w:t>
            </w:r>
            <w:r w:rsidRPr="00FC4F8F">
              <w:rPr>
                <w:lang w:val="en-US"/>
              </w:rPr>
              <w:t>.</w:t>
            </w:r>
          </w:p>
        </w:tc>
      </w:tr>
      <w:tr w:rsidR="004144D7" w:rsidRPr="00D0201C" w14:paraId="4B59F55D" w14:textId="77777777" w:rsidTr="004144D7">
        <w:tc>
          <w:tcPr>
            <w:tcW w:w="835" w:type="pct"/>
            <w:vMerge w:val="restart"/>
          </w:tcPr>
          <w:p w14:paraId="662DC0DC" w14:textId="77777777" w:rsidR="004144D7" w:rsidRPr="004144D7" w:rsidRDefault="004144D7" w:rsidP="000D78EA">
            <w:pPr>
              <w:rPr>
                <w:b/>
                <w:lang w:val="en-US"/>
              </w:rPr>
            </w:pPr>
            <w:r w:rsidRPr="004144D7">
              <w:rPr>
                <w:b/>
                <w:lang w:val="en-US"/>
              </w:rPr>
              <w:t>Joint planning by teachers and teacher aides</w:t>
            </w:r>
          </w:p>
          <w:p w14:paraId="044CB176" w14:textId="77777777" w:rsidR="004144D7" w:rsidRPr="009E40C0" w:rsidRDefault="004144D7" w:rsidP="000D78EA">
            <w:pPr>
              <w:rPr>
                <w:b/>
                <w:lang w:val="en-US"/>
              </w:rPr>
            </w:pPr>
          </w:p>
        </w:tc>
        <w:tc>
          <w:tcPr>
            <w:tcW w:w="1053" w:type="pct"/>
            <w:tcBorders>
              <w:bottom w:val="nil"/>
              <w:right w:val="nil"/>
            </w:tcBorders>
          </w:tcPr>
          <w:p w14:paraId="0D40A0CF" w14:textId="77777777" w:rsidR="004144D7" w:rsidRPr="009E40C0" w:rsidRDefault="004144D7" w:rsidP="004144D7">
            <w:pPr>
              <w:jc w:val="center"/>
              <w:rPr>
                <w:b/>
                <w:lang w:val="en-US"/>
              </w:rPr>
            </w:pPr>
            <w:r w:rsidRPr="009E40C0">
              <w:rPr>
                <w:b/>
                <w:lang w:val="en-US"/>
              </w:rPr>
              <w:t>1</w:t>
            </w:r>
          </w:p>
        </w:tc>
        <w:tc>
          <w:tcPr>
            <w:tcW w:w="350" w:type="pct"/>
            <w:tcBorders>
              <w:left w:val="nil"/>
              <w:bottom w:val="nil"/>
              <w:right w:val="nil"/>
            </w:tcBorders>
          </w:tcPr>
          <w:p w14:paraId="0365EDBC" w14:textId="77777777" w:rsidR="004144D7" w:rsidRPr="009E40C0" w:rsidRDefault="004144D7" w:rsidP="004144D7">
            <w:pPr>
              <w:jc w:val="center"/>
              <w:rPr>
                <w:b/>
                <w:lang w:val="en-US"/>
              </w:rPr>
            </w:pPr>
            <w:r w:rsidRPr="009E40C0">
              <w:rPr>
                <w:b/>
                <w:lang w:val="en-US"/>
              </w:rPr>
              <w:t>2</w:t>
            </w:r>
          </w:p>
        </w:tc>
        <w:tc>
          <w:tcPr>
            <w:tcW w:w="1250" w:type="pct"/>
            <w:tcBorders>
              <w:left w:val="nil"/>
              <w:bottom w:val="nil"/>
              <w:right w:val="nil"/>
            </w:tcBorders>
          </w:tcPr>
          <w:p w14:paraId="785DF22D" w14:textId="77777777" w:rsidR="004144D7" w:rsidRPr="009E40C0" w:rsidRDefault="004144D7" w:rsidP="004144D7">
            <w:pPr>
              <w:jc w:val="center"/>
              <w:rPr>
                <w:b/>
                <w:lang w:val="en-US"/>
              </w:rPr>
            </w:pPr>
            <w:r w:rsidRPr="009E40C0">
              <w:rPr>
                <w:b/>
                <w:lang w:val="en-US"/>
              </w:rPr>
              <w:t>3</w:t>
            </w:r>
          </w:p>
        </w:tc>
        <w:tc>
          <w:tcPr>
            <w:tcW w:w="351" w:type="pct"/>
            <w:tcBorders>
              <w:left w:val="nil"/>
              <w:bottom w:val="nil"/>
              <w:right w:val="nil"/>
            </w:tcBorders>
          </w:tcPr>
          <w:p w14:paraId="4720A0FB" w14:textId="77777777" w:rsidR="004144D7" w:rsidRPr="009E40C0" w:rsidRDefault="004144D7" w:rsidP="004144D7">
            <w:pPr>
              <w:jc w:val="center"/>
              <w:rPr>
                <w:b/>
                <w:lang w:val="en-US"/>
              </w:rPr>
            </w:pPr>
            <w:r w:rsidRPr="009E40C0">
              <w:rPr>
                <w:b/>
                <w:lang w:val="en-US"/>
              </w:rPr>
              <w:t>4</w:t>
            </w:r>
          </w:p>
        </w:tc>
        <w:tc>
          <w:tcPr>
            <w:tcW w:w="1161" w:type="pct"/>
            <w:tcBorders>
              <w:left w:val="nil"/>
              <w:bottom w:val="nil"/>
            </w:tcBorders>
          </w:tcPr>
          <w:p w14:paraId="49CCA81B" w14:textId="77777777" w:rsidR="004144D7" w:rsidRPr="009E40C0" w:rsidRDefault="004144D7" w:rsidP="004144D7">
            <w:pPr>
              <w:jc w:val="center"/>
              <w:rPr>
                <w:b/>
                <w:lang w:val="en-US"/>
              </w:rPr>
            </w:pPr>
            <w:r w:rsidRPr="009E40C0">
              <w:rPr>
                <w:b/>
                <w:lang w:val="en-US"/>
              </w:rPr>
              <w:t>5</w:t>
            </w:r>
          </w:p>
        </w:tc>
      </w:tr>
      <w:tr w:rsidR="004144D7" w:rsidRPr="00D0201C" w14:paraId="64F5791A" w14:textId="77777777" w:rsidTr="004144D7">
        <w:tc>
          <w:tcPr>
            <w:tcW w:w="835" w:type="pct"/>
            <w:vMerge/>
          </w:tcPr>
          <w:p w14:paraId="5526DDA8" w14:textId="77777777" w:rsidR="004144D7" w:rsidRPr="006E067C" w:rsidRDefault="004144D7" w:rsidP="000D78EA">
            <w:pPr>
              <w:rPr>
                <w:lang w:val="en-US"/>
              </w:rPr>
            </w:pPr>
          </w:p>
        </w:tc>
        <w:tc>
          <w:tcPr>
            <w:tcW w:w="1053" w:type="pct"/>
            <w:tcBorders>
              <w:top w:val="nil"/>
              <w:bottom w:val="single" w:sz="4" w:space="0" w:color="auto"/>
              <w:right w:val="nil"/>
            </w:tcBorders>
          </w:tcPr>
          <w:p w14:paraId="4F124CF3" w14:textId="77777777" w:rsidR="004144D7" w:rsidRPr="00FC4F8F" w:rsidRDefault="004144D7" w:rsidP="000D78EA">
            <w:pPr>
              <w:rPr>
                <w:lang w:val="en-US"/>
              </w:rPr>
            </w:pPr>
            <w:r w:rsidRPr="00FC4F8F">
              <w:rPr>
                <w:lang w:val="en-US"/>
              </w:rPr>
              <w:t>Teachers have no</w:t>
            </w:r>
            <w:r w:rsidR="000B00F1">
              <w:rPr>
                <w:lang w:val="en-US"/>
              </w:rPr>
              <w:t>t been</w:t>
            </w:r>
            <w:r w:rsidRPr="00FC4F8F">
              <w:rPr>
                <w:lang w:val="en-US"/>
              </w:rPr>
              <w:t xml:space="preserve"> allocated planning time with teacher aides; communication is </w:t>
            </w:r>
            <w:r w:rsidR="000B00F1">
              <w:rPr>
                <w:lang w:val="en-US"/>
              </w:rPr>
              <w:t xml:space="preserve">hence </w:t>
            </w:r>
            <w:r w:rsidRPr="00FC4F8F">
              <w:rPr>
                <w:lang w:val="en-US"/>
              </w:rPr>
              <w:t>largely ad hoc and informal, taking place between lesson changeovers or before school.</w:t>
            </w:r>
          </w:p>
        </w:tc>
        <w:tc>
          <w:tcPr>
            <w:tcW w:w="350" w:type="pct"/>
            <w:tcBorders>
              <w:top w:val="nil"/>
              <w:left w:val="nil"/>
              <w:bottom w:val="single" w:sz="4" w:space="0" w:color="auto"/>
              <w:right w:val="nil"/>
            </w:tcBorders>
          </w:tcPr>
          <w:p w14:paraId="0C1ED4BB" w14:textId="77777777" w:rsidR="004144D7" w:rsidRPr="00FC4F8F" w:rsidRDefault="004144D7" w:rsidP="000D78EA">
            <w:pPr>
              <w:rPr>
                <w:lang w:val="en-US"/>
              </w:rPr>
            </w:pPr>
          </w:p>
        </w:tc>
        <w:tc>
          <w:tcPr>
            <w:tcW w:w="1250" w:type="pct"/>
            <w:tcBorders>
              <w:top w:val="nil"/>
              <w:left w:val="nil"/>
              <w:bottom w:val="single" w:sz="4" w:space="0" w:color="auto"/>
              <w:right w:val="nil"/>
            </w:tcBorders>
          </w:tcPr>
          <w:p w14:paraId="15D3C43B" w14:textId="0D35310B" w:rsidR="004144D7" w:rsidRPr="00FC4F8F" w:rsidRDefault="00853A34" w:rsidP="000D78EA">
            <w:pPr>
              <w:rPr>
                <w:lang w:val="en-US"/>
              </w:rPr>
            </w:pPr>
            <w:r>
              <w:rPr>
                <w:lang w:val="en-US"/>
              </w:rPr>
              <w:t>Sometimes t</w:t>
            </w:r>
            <w:r w:rsidRPr="00FC4F8F">
              <w:rPr>
                <w:lang w:val="en-US"/>
              </w:rPr>
              <w:t>eachers and teacher aides have allocated time to plan and discuss lessons together</w:t>
            </w:r>
            <w:r w:rsidR="00E17996">
              <w:rPr>
                <w:lang w:val="en-US"/>
              </w:rPr>
              <w:t>.</w:t>
            </w:r>
          </w:p>
        </w:tc>
        <w:tc>
          <w:tcPr>
            <w:tcW w:w="351" w:type="pct"/>
            <w:tcBorders>
              <w:top w:val="nil"/>
              <w:left w:val="nil"/>
              <w:bottom w:val="single" w:sz="4" w:space="0" w:color="auto"/>
              <w:right w:val="nil"/>
            </w:tcBorders>
          </w:tcPr>
          <w:p w14:paraId="781BCB0B" w14:textId="77777777" w:rsidR="004144D7" w:rsidRPr="00FC4F8F" w:rsidRDefault="004144D7" w:rsidP="000D78EA">
            <w:pPr>
              <w:rPr>
                <w:lang w:val="en-US"/>
              </w:rPr>
            </w:pPr>
          </w:p>
        </w:tc>
        <w:tc>
          <w:tcPr>
            <w:tcW w:w="1161" w:type="pct"/>
            <w:tcBorders>
              <w:top w:val="nil"/>
              <w:left w:val="nil"/>
              <w:bottom w:val="single" w:sz="4" w:space="0" w:color="auto"/>
            </w:tcBorders>
          </w:tcPr>
          <w:p w14:paraId="5D496D5D" w14:textId="77777777" w:rsidR="004144D7" w:rsidRPr="00FC4F8F" w:rsidRDefault="004144D7" w:rsidP="000D78EA">
            <w:pPr>
              <w:rPr>
                <w:lang w:val="en-US"/>
              </w:rPr>
            </w:pPr>
            <w:r w:rsidRPr="00FC4F8F">
              <w:rPr>
                <w:lang w:val="en-US"/>
              </w:rPr>
              <w:t>Teachers and teacher aides have allocated time to plan and discuss lessons together.</w:t>
            </w:r>
          </w:p>
        </w:tc>
      </w:tr>
      <w:tr w:rsidR="00BD4C16" w:rsidRPr="00D0201C" w14:paraId="41DF4976" w14:textId="77777777" w:rsidTr="008B417E">
        <w:tc>
          <w:tcPr>
            <w:tcW w:w="835" w:type="pct"/>
            <w:vMerge w:val="restart"/>
          </w:tcPr>
          <w:p w14:paraId="3833BF00" w14:textId="77777777" w:rsidR="00BD4C16" w:rsidRPr="009E40C0" w:rsidRDefault="00BD4C16" w:rsidP="008B417E">
            <w:pPr>
              <w:rPr>
                <w:b/>
                <w:lang w:val="en-US"/>
              </w:rPr>
            </w:pPr>
            <w:r>
              <w:rPr>
                <w:b/>
              </w:rPr>
              <w:t>T</w:t>
            </w:r>
            <w:r w:rsidRPr="007E1673">
              <w:rPr>
                <w:b/>
              </w:rPr>
              <w:t xml:space="preserve">eacher aides </w:t>
            </w:r>
            <w:r>
              <w:rPr>
                <w:b/>
              </w:rPr>
              <w:t>contributing to IEPs and CLPs (collaborative learning plans)</w:t>
            </w:r>
          </w:p>
        </w:tc>
        <w:tc>
          <w:tcPr>
            <w:tcW w:w="1053" w:type="pct"/>
            <w:tcBorders>
              <w:bottom w:val="nil"/>
              <w:right w:val="nil"/>
            </w:tcBorders>
          </w:tcPr>
          <w:p w14:paraId="343333B3" w14:textId="77777777" w:rsidR="00BD4C16" w:rsidRPr="009E40C0" w:rsidRDefault="00BD4C16" w:rsidP="008B417E">
            <w:pPr>
              <w:jc w:val="center"/>
              <w:rPr>
                <w:b/>
                <w:lang w:val="en-US"/>
              </w:rPr>
            </w:pPr>
            <w:r w:rsidRPr="009E40C0">
              <w:rPr>
                <w:b/>
                <w:lang w:val="en-US"/>
              </w:rPr>
              <w:t>1</w:t>
            </w:r>
          </w:p>
        </w:tc>
        <w:tc>
          <w:tcPr>
            <w:tcW w:w="350" w:type="pct"/>
            <w:tcBorders>
              <w:left w:val="nil"/>
              <w:bottom w:val="nil"/>
              <w:right w:val="nil"/>
            </w:tcBorders>
          </w:tcPr>
          <w:p w14:paraId="2B53258F" w14:textId="77777777" w:rsidR="00BD4C16" w:rsidRPr="009E40C0" w:rsidRDefault="00BD4C16" w:rsidP="008B417E">
            <w:pPr>
              <w:jc w:val="center"/>
              <w:rPr>
                <w:b/>
                <w:lang w:val="en-US"/>
              </w:rPr>
            </w:pPr>
            <w:r w:rsidRPr="009E40C0">
              <w:rPr>
                <w:b/>
                <w:lang w:val="en-US"/>
              </w:rPr>
              <w:t>2</w:t>
            </w:r>
          </w:p>
        </w:tc>
        <w:tc>
          <w:tcPr>
            <w:tcW w:w="1250" w:type="pct"/>
            <w:tcBorders>
              <w:left w:val="nil"/>
              <w:bottom w:val="nil"/>
              <w:right w:val="nil"/>
            </w:tcBorders>
          </w:tcPr>
          <w:p w14:paraId="2FD49606" w14:textId="77777777" w:rsidR="00BD4C16" w:rsidRPr="009E40C0" w:rsidRDefault="00BD4C16" w:rsidP="008B417E">
            <w:pPr>
              <w:jc w:val="center"/>
              <w:rPr>
                <w:b/>
                <w:lang w:val="en-US"/>
              </w:rPr>
            </w:pPr>
            <w:r w:rsidRPr="009E40C0">
              <w:rPr>
                <w:b/>
                <w:lang w:val="en-US"/>
              </w:rPr>
              <w:t>3</w:t>
            </w:r>
          </w:p>
        </w:tc>
        <w:tc>
          <w:tcPr>
            <w:tcW w:w="351" w:type="pct"/>
            <w:tcBorders>
              <w:left w:val="nil"/>
              <w:bottom w:val="nil"/>
              <w:right w:val="nil"/>
            </w:tcBorders>
          </w:tcPr>
          <w:p w14:paraId="098C2B11" w14:textId="77777777" w:rsidR="00BD4C16" w:rsidRPr="009E40C0" w:rsidRDefault="00BD4C16" w:rsidP="008B417E">
            <w:pPr>
              <w:jc w:val="center"/>
              <w:rPr>
                <w:b/>
                <w:lang w:val="en-US"/>
              </w:rPr>
            </w:pPr>
            <w:r w:rsidRPr="009E40C0">
              <w:rPr>
                <w:b/>
                <w:lang w:val="en-US"/>
              </w:rPr>
              <w:t>4</w:t>
            </w:r>
          </w:p>
        </w:tc>
        <w:tc>
          <w:tcPr>
            <w:tcW w:w="1161" w:type="pct"/>
            <w:tcBorders>
              <w:left w:val="nil"/>
              <w:bottom w:val="nil"/>
            </w:tcBorders>
          </w:tcPr>
          <w:p w14:paraId="615CD835" w14:textId="77777777" w:rsidR="00BD4C16" w:rsidRPr="009E40C0" w:rsidRDefault="00BD4C16" w:rsidP="008B417E">
            <w:pPr>
              <w:jc w:val="center"/>
              <w:rPr>
                <w:b/>
                <w:lang w:val="en-US"/>
              </w:rPr>
            </w:pPr>
            <w:r w:rsidRPr="009E40C0">
              <w:rPr>
                <w:b/>
                <w:lang w:val="en-US"/>
              </w:rPr>
              <w:t>5</w:t>
            </w:r>
          </w:p>
        </w:tc>
      </w:tr>
      <w:tr w:rsidR="00BD4C16" w:rsidRPr="00D0201C" w14:paraId="772980D6" w14:textId="77777777" w:rsidTr="008B417E">
        <w:tc>
          <w:tcPr>
            <w:tcW w:w="835" w:type="pct"/>
            <w:vMerge/>
          </w:tcPr>
          <w:p w14:paraId="2E121666" w14:textId="77777777" w:rsidR="00BD4C16" w:rsidRPr="006E067C" w:rsidRDefault="00BD4C16" w:rsidP="008B417E">
            <w:pPr>
              <w:rPr>
                <w:lang w:val="en-US"/>
              </w:rPr>
            </w:pPr>
          </w:p>
        </w:tc>
        <w:tc>
          <w:tcPr>
            <w:tcW w:w="1053" w:type="pct"/>
            <w:tcBorders>
              <w:top w:val="nil"/>
              <w:right w:val="nil"/>
            </w:tcBorders>
          </w:tcPr>
          <w:p w14:paraId="06F21B6E" w14:textId="77777777" w:rsidR="00BD4C16" w:rsidRPr="00FC4F8F" w:rsidRDefault="00BD4C16" w:rsidP="008B417E">
            <w:pPr>
              <w:rPr>
                <w:lang w:val="en-US"/>
              </w:rPr>
            </w:pPr>
            <w:r>
              <w:rPr>
                <w:lang w:val="en-US"/>
              </w:rPr>
              <w:t>The school has not yet established processes to ensure teacher aides are able to contribute to IEPs and CLPs.</w:t>
            </w:r>
          </w:p>
        </w:tc>
        <w:tc>
          <w:tcPr>
            <w:tcW w:w="350" w:type="pct"/>
            <w:tcBorders>
              <w:top w:val="nil"/>
              <w:left w:val="nil"/>
              <w:right w:val="nil"/>
            </w:tcBorders>
          </w:tcPr>
          <w:p w14:paraId="1112EC4F" w14:textId="77777777" w:rsidR="00BD4C16" w:rsidRPr="00FC4F8F" w:rsidRDefault="00BD4C16" w:rsidP="008B417E">
            <w:pPr>
              <w:rPr>
                <w:lang w:val="en-US"/>
              </w:rPr>
            </w:pPr>
          </w:p>
        </w:tc>
        <w:tc>
          <w:tcPr>
            <w:tcW w:w="1250" w:type="pct"/>
            <w:tcBorders>
              <w:top w:val="nil"/>
              <w:left w:val="nil"/>
              <w:right w:val="nil"/>
            </w:tcBorders>
          </w:tcPr>
          <w:p w14:paraId="1E003FA9" w14:textId="77777777" w:rsidR="00BD4C16" w:rsidRPr="00FC4F8F" w:rsidRDefault="00BD4C16" w:rsidP="008B417E">
            <w:pPr>
              <w:rPr>
                <w:lang w:val="en-US"/>
              </w:rPr>
            </w:pPr>
            <w:r>
              <w:rPr>
                <w:lang w:val="en-US"/>
              </w:rPr>
              <w:t>Some teachers arrange for teacher aides to contribute to IEPs and CLPs,</w:t>
            </w:r>
            <w:r w:rsidRPr="00FC4F8F">
              <w:rPr>
                <w:lang w:val="en-US"/>
              </w:rPr>
              <w:t xml:space="preserve"> but processes for this are ad hoc and dependent on individual teachers. </w:t>
            </w:r>
          </w:p>
        </w:tc>
        <w:tc>
          <w:tcPr>
            <w:tcW w:w="351" w:type="pct"/>
            <w:tcBorders>
              <w:top w:val="nil"/>
              <w:left w:val="nil"/>
              <w:right w:val="nil"/>
            </w:tcBorders>
          </w:tcPr>
          <w:p w14:paraId="0A96E946" w14:textId="77777777" w:rsidR="00BD4C16" w:rsidRPr="00FC4F8F" w:rsidRDefault="00BD4C16" w:rsidP="008B417E">
            <w:pPr>
              <w:rPr>
                <w:lang w:val="en-US"/>
              </w:rPr>
            </w:pPr>
          </w:p>
        </w:tc>
        <w:tc>
          <w:tcPr>
            <w:tcW w:w="1161" w:type="pct"/>
            <w:tcBorders>
              <w:top w:val="nil"/>
              <w:left w:val="nil"/>
            </w:tcBorders>
          </w:tcPr>
          <w:p w14:paraId="5A7FE2B8" w14:textId="4D53AB0F" w:rsidR="00BD4C16" w:rsidRPr="00FC4F8F" w:rsidRDefault="00BD4C16" w:rsidP="008B417E">
            <w:pPr>
              <w:rPr>
                <w:lang w:val="en-US"/>
              </w:rPr>
            </w:pPr>
            <w:r w:rsidRPr="00BD4C16">
              <w:rPr>
                <w:lang w:val="en-US"/>
              </w:rPr>
              <w:t>Processes are in place to ensure teacher aides h</w:t>
            </w:r>
            <w:r w:rsidRPr="00BD4C16">
              <w:t xml:space="preserve">ave a voice in IEPs and CLPs, </w:t>
            </w:r>
            <w:r w:rsidR="00DE1173" w:rsidRPr="00DE1173">
              <w:t>including when the</w:t>
            </w:r>
            <w:r w:rsidR="00DE1173">
              <w:t>y are unable to attend meetings</w:t>
            </w:r>
            <w:r>
              <w:t xml:space="preserve">. </w:t>
            </w:r>
          </w:p>
        </w:tc>
      </w:tr>
    </w:tbl>
    <w:p w14:paraId="0E408356" w14:textId="77777777" w:rsidR="006F059A" w:rsidRDefault="006F059A">
      <w:r>
        <w:br w:type="page"/>
      </w:r>
    </w:p>
    <w:tbl>
      <w:tblPr>
        <w:tblStyle w:val="TableGrid"/>
        <w:tblW w:w="5000" w:type="pct"/>
        <w:tblLayout w:type="fixed"/>
        <w:tblLook w:val="04A0" w:firstRow="1" w:lastRow="0" w:firstColumn="1" w:lastColumn="0" w:noHBand="0" w:noVBand="1"/>
      </w:tblPr>
      <w:tblGrid>
        <w:gridCol w:w="2368"/>
        <w:gridCol w:w="2985"/>
        <w:gridCol w:w="992"/>
        <w:gridCol w:w="3544"/>
        <w:gridCol w:w="995"/>
        <w:gridCol w:w="3292"/>
      </w:tblGrid>
      <w:tr w:rsidR="004144D7" w:rsidRPr="00D0201C" w14:paraId="5C2F72DC" w14:textId="77777777" w:rsidTr="004144D7">
        <w:tc>
          <w:tcPr>
            <w:tcW w:w="835" w:type="pct"/>
            <w:vMerge w:val="restart"/>
          </w:tcPr>
          <w:p w14:paraId="5BFB3BCE" w14:textId="77777777" w:rsidR="004144D7" w:rsidRPr="004144D7" w:rsidRDefault="004144D7" w:rsidP="000D78EA">
            <w:pPr>
              <w:rPr>
                <w:b/>
                <w:lang w:val="en-US"/>
              </w:rPr>
            </w:pPr>
            <w:r w:rsidRPr="004144D7">
              <w:rPr>
                <w:b/>
                <w:lang w:val="en-US"/>
              </w:rPr>
              <w:lastRenderedPageBreak/>
              <w:t>Teacher aides’ understanding of lesson objectives and activities</w:t>
            </w:r>
          </w:p>
          <w:p w14:paraId="50322534" w14:textId="77777777" w:rsidR="004144D7" w:rsidRPr="009E40C0" w:rsidRDefault="004144D7" w:rsidP="000D78EA">
            <w:pPr>
              <w:rPr>
                <w:b/>
                <w:lang w:val="en-US"/>
              </w:rPr>
            </w:pPr>
          </w:p>
        </w:tc>
        <w:tc>
          <w:tcPr>
            <w:tcW w:w="1053" w:type="pct"/>
            <w:tcBorders>
              <w:bottom w:val="nil"/>
              <w:right w:val="nil"/>
            </w:tcBorders>
          </w:tcPr>
          <w:p w14:paraId="2ECA0DCA" w14:textId="77777777" w:rsidR="004144D7" w:rsidRPr="009E40C0" w:rsidRDefault="004144D7" w:rsidP="004144D7">
            <w:pPr>
              <w:jc w:val="center"/>
              <w:rPr>
                <w:b/>
                <w:lang w:val="en-US"/>
              </w:rPr>
            </w:pPr>
            <w:r w:rsidRPr="009E40C0">
              <w:rPr>
                <w:b/>
                <w:lang w:val="en-US"/>
              </w:rPr>
              <w:t>1</w:t>
            </w:r>
          </w:p>
        </w:tc>
        <w:tc>
          <w:tcPr>
            <w:tcW w:w="350" w:type="pct"/>
            <w:tcBorders>
              <w:left w:val="nil"/>
              <w:bottom w:val="nil"/>
              <w:right w:val="nil"/>
            </w:tcBorders>
          </w:tcPr>
          <w:p w14:paraId="187FC651" w14:textId="77777777" w:rsidR="004144D7" w:rsidRPr="009E40C0" w:rsidRDefault="004144D7" w:rsidP="004144D7">
            <w:pPr>
              <w:jc w:val="center"/>
              <w:rPr>
                <w:b/>
                <w:lang w:val="en-US"/>
              </w:rPr>
            </w:pPr>
            <w:r w:rsidRPr="009E40C0">
              <w:rPr>
                <w:b/>
                <w:lang w:val="en-US"/>
              </w:rPr>
              <w:t>2</w:t>
            </w:r>
          </w:p>
        </w:tc>
        <w:tc>
          <w:tcPr>
            <w:tcW w:w="1250" w:type="pct"/>
            <w:tcBorders>
              <w:left w:val="nil"/>
              <w:bottom w:val="nil"/>
              <w:right w:val="nil"/>
            </w:tcBorders>
          </w:tcPr>
          <w:p w14:paraId="78E7D349" w14:textId="77777777" w:rsidR="004144D7" w:rsidRPr="009E40C0" w:rsidRDefault="004144D7" w:rsidP="004144D7">
            <w:pPr>
              <w:jc w:val="center"/>
              <w:rPr>
                <w:b/>
                <w:lang w:val="en-US"/>
              </w:rPr>
            </w:pPr>
            <w:r w:rsidRPr="009E40C0">
              <w:rPr>
                <w:b/>
                <w:lang w:val="en-US"/>
              </w:rPr>
              <w:t>3</w:t>
            </w:r>
          </w:p>
        </w:tc>
        <w:tc>
          <w:tcPr>
            <w:tcW w:w="351" w:type="pct"/>
            <w:tcBorders>
              <w:left w:val="nil"/>
              <w:bottom w:val="nil"/>
              <w:right w:val="nil"/>
            </w:tcBorders>
          </w:tcPr>
          <w:p w14:paraId="70A18AC2" w14:textId="77777777" w:rsidR="004144D7" w:rsidRPr="009E40C0" w:rsidRDefault="004144D7" w:rsidP="004144D7">
            <w:pPr>
              <w:jc w:val="center"/>
              <w:rPr>
                <w:b/>
                <w:lang w:val="en-US"/>
              </w:rPr>
            </w:pPr>
            <w:r w:rsidRPr="009E40C0">
              <w:rPr>
                <w:b/>
                <w:lang w:val="en-US"/>
              </w:rPr>
              <w:t>4</w:t>
            </w:r>
          </w:p>
        </w:tc>
        <w:tc>
          <w:tcPr>
            <w:tcW w:w="1161" w:type="pct"/>
            <w:tcBorders>
              <w:left w:val="nil"/>
              <w:bottom w:val="nil"/>
            </w:tcBorders>
          </w:tcPr>
          <w:p w14:paraId="00551C68" w14:textId="77777777" w:rsidR="004144D7" w:rsidRPr="009E40C0" w:rsidRDefault="004144D7" w:rsidP="004144D7">
            <w:pPr>
              <w:jc w:val="center"/>
              <w:rPr>
                <w:b/>
                <w:lang w:val="en-US"/>
              </w:rPr>
            </w:pPr>
            <w:r w:rsidRPr="009E40C0">
              <w:rPr>
                <w:b/>
                <w:lang w:val="en-US"/>
              </w:rPr>
              <w:t>5</w:t>
            </w:r>
          </w:p>
        </w:tc>
      </w:tr>
      <w:tr w:rsidR="004144D7" w:rsidRPr="00D0201C" w14:paraId="2CC0BA65" w14:textId="77777777" w:rsidTr="004144D7">
        <w:tc>
          <w:tcPr>
            <w:tcW w:w="835" w:type="pct"/>
            <w:vMerge/>
          </w:tcPr>
          <w:p w14:paraId="23563ACA" w14:textId="77777777" w:rsidR="004144D7" w:rsidRPr="006E067C" w:rsidRDefault="004144D7" w:rsidP="000D78EA">
            <w:pPr>
              <w:rPr>
                <w:lang w:val="en-US"/>
              </w:rPr>
            </w:pPr>
          </w:p>
        </w:tc>
        <w:tc>
          <w:tcPr>
            <w:tcW w:w="1053" w:type="pct"/>
            <w:tcBorders>
              <w:top w:val="nil"/>
              <w:right w:val="nil"/>
            </w:tcBorders>
          </w:tcPr>
          <w:p w14:paraId="3E1A2994" w14:textId="77777777" w:rsidR="004144D7" w:rsidRPr="00FC4F8F" w:rsidRDefault="004144D7" w:rsidP="00853A34">
            <w:pPr>
              <w:rPr>
                <w:lang w:val="en-US"/>
              </w:rPr>
            </w:pPr>
            <w:r w:rsidRPr="00FC4F8F">
              <w:rPr>
                <w:lang w:val="en-US"/>
              </w:rPr>
              <w:t>Teacher aides often go into lessons ‘blind’ with little understanding of lesson objectives and activities.</w:t>
            </w:r>
          </w:p>
        </w:tc>
        <w:tc>
          <w:tcPr>
            <w:tcW w:w="350" w:type="pct"/>
            <w:tcBorders>
              <w:top w:val="nil"/>
              <w:left w:val="nil"/>
              <w:right w:val="nil"/>
            </w:tcBorders>
          </w:tcPr>
          <w:p w14:paraId="0CB9F693" w14:textId="77777777" w:rsidR="004144D7" w:rsidRPr="00FC4F8F" w:rsidRDefault="004144D7" w:rsidP="000D78EA">
            <w:pPr>
              <w:rPr>
                <w:lang w:val="en-US"/>
              </w:rPr>
            </w:pPr>
          </w:p>
        </w:tc>
        <w:tc>
          <w:tcPr>
            <w:tcW w:w="1250" w:type="pct"/>
            <w:tcBorders>
              <w:top w:val="nil"/>
              <w:left w:val="nil"/>
              <w:right w:val="nil"/>
            </w:tcBorders>
          </w:tcPr>
          <w:p w14:paraId="553516C7" w14:textId="77777777" w:rsidR="004144D7" w:rsidRPr="00FC4F8F" w:rsidRDefault="004144D7" w:rsidP="000D78EA">
            <w:pPr>
              <w:rPr>
                <w:lang w:val="en-US"/>
              </w:rPr>
            </w:pPr>
            <w:r w:rsidRPr="00FC4F8F">
              <w:rPr>
                <w:lang w:val="en-US"/>
              </w:rPr>
              <w:t>Teacher aides gain a basic understanding from teachers of objectives and activities before lessons.</w:t>
            </w:r>
          </w:p>
        </w:tc>
        <w:tc>
          <w:tcPr>
            <w:tcW w:w="351" w:type="pct"/>
            <w:tcBorders>
              <w:top w:val="nil"/>
              <w:left w:val="nil"/>
              <w:right w:val="nil"/>
            </w:tcBorders>
          </w:tcPr>
          <w:p w14:paraId="70B7C507" w14:textId="77777777" w:rsidR="004144D7" w:rsidRPr="00FC4F8F" w:rsidRDefault="004144D7" w:rsidP="000D78EA">
            <w:pPr>
              <w:rPr>
                <w:lang w:val="en-US"/>
              </w:rPr>
            </w:pPr>
          </w:p>
        </w:tc>
        <w:tc>
          <w:tcPr>
            <w:tcW w:w="1161" w:type="pct"/>
            <w:tcBorders>
              <w:top w:val="nil"/>
              <w:left w:val="nil"/>
            </w:tcBorders>
          </w:tcPr>
          <w:p w14:paraId="550E9D98" w14:textId="77777777" w:rsidR="004144D7" w:rsidRPr="00FC4F8F" w:rsidRDefault="004144D7" w:rsidP="000D78EA">
            <w:pPr>
              <w:rPr>
                <w:lang w:val="en-US"/>
              </w:rPr>
            </w:pPr>
            <w:r w:rsidRPr="00FC4F8F">
              <w:rPr>
                <w:lang w:val="en-US"/>
              </w:rPr>
              <w:t xml:space="preserve">Teacher aides enter lessons with a clear understanding of the concepts and information being taught, intended learning outcomes, </w:t>
            </w:r>
            <w:r w:rsidR="00853A34">
              <w:rPr>
                <w:lang w:val="en-US"/>
              </w:rPr>
              <w:t xml:space="preserve">success criteria, </w:t>
            </w:r>
            <w:r w:rsidRPr="00FC4F8F">
              <w:rPr>
                <w:lang w:val="en-US"/>
              </w:rPr>
              <w:t>and</w:t>
            </w:r>
            <w:r w:rsidR="00853A34">
              <w:rPr>
                <w:lang w:val="en-US"/>
              </w:rPr>
              <w:t xml:space="preserve"> the</w:t>
            </w:r>
            <w:r w:rsidRPr="00FC4F8F">
              <w:rPr>
                <w:lang w:val="en-US"/>
              </w:rPr>
              <w:t xml:space="preserve"> specific learning needs of students they will work with.</w:t>
            </w:r>
          </w:p>
        </w:tc>
      </w:tr>
      <w:tr w:rsidR="004144D7" w:rsidRPr="00D0201C" w14:paraId="5AB2DA3E" w14:textId="77777777" w:rsidTr="006F059A">
        <w:tc>
          <w:tcPr>
            <w:tcW w:w="835" w:type="pct"/>
            <w:vMerge w:val="restart"/>
          </w:tcPr>
          <w:p w14:paraId="78BB76ED" w14:textId="77777777" w:rsidR="004144D7" w:rsidRPr="009E40C0" w:rsidRDefault="00853A34" w:rsidP="00853A34">
            <w:pPr>
              <w:rPr>
                <w:b/>
                <w:lang w:val="en-US"/>
              </w:rPr>
            </w:pPr>
            <w:r>
              <w:rPr>
                <w:b/>
                <w:lang w:val="en-US"/>
              </w:rPr>
              <w:t>Systems for t</w:t>
            </w:r>
            <w:r w:rsidR="004144D7" w:rsidRPr="004144D7">
              <w:rPr>
                <w:b/>
                <w:lang w:val="en-US"/>
              </w:rPr>
              <w:t xml:space="preserve">eachers and teacher aides </w:t>
            </w:r>
            <w:r>
              <w:rPr>
                <w:b/>
                <w:lang w:val="en-US"/>
              </w:rPr>
              <w:t xml:space="preserve">to </w:t>
            </w:r>
            <w:r w:rsidR="004144D7" w:rsidRPr="004144D7">
              <w:rPr>
                <w:b/>
                <w:lang w:val="en-US"/>
              </w:rPr>
              <w:t>reflect</w:t>
            </w:r>
            <w:r>
              <w:rPr>
                <w:b/>
                <w:lang w:val="en-US"/>
              </w:rPr>
              <w:t xml:space="preserve"> together</w:t>
            </w:r>
          </w:p>
        </w:tc>
        <w:tc>
          <w:tcPr>
            <w:tcW w:w="1053" w:type="pct"/>
            <w:tcBorders>
              <w:bottom w:val="nil"/>
              <w:right w:val="nil"/>
            </w:tcBorders>
          </w:tcPr>
          <w:p w14:paraId="4ACE51D1" w14:textId="77777777" w:rsidR="004144D7" w:rsidRPr="009E40C0" w:rsidRDefault="004144D7" w:rsidP="004144D7">
            <w:pPr>
              <w:jc w:val="center"/>
              <w:rPr>
                <w:b/>
                <w:lang w:val="en-US"/>
              </w:rPr>
            </w:pPr>
            <w:r w:rsidRPr="009E40C0">
              <w:rPr>
                <w:b/>
                <w:lang w:val="en-US"/>
              </w:rPr>
              <w:t>1</w:t>
            </w:r>
          </w:p>
        </w:tc>
        <w:tc>
          <w:tcPr>
            <w:tcW w:w="350" w:type="pct"/>
            <w:tcBorders>
              <w:left w:val="nil"/>
              <w:bottom w:val="nil"/>
              <w:right w:val="nil"/>
            </w:tcBorders>
          </w:tcPr>
          <w:p w14:paraId="6825922B" w14:textId="77777777" w:rsidR="004144D7" w:rsidRPr="009E40C0" w:rsidRDefault="004144D7" w:rsidP="004144D7">
            <w:pPr>
              <w:jc w:val="center"/>
              <w:rPr>
                <w:b/>
                <w:lang w:val="en-US"/>
              </w:rPr>
            </w:pPr>
            <w:r w:rsidRPr="009E40C0">
              <w:rPr>
                <w:b/>
                <w:lang w:val="en-US"/>
              </w:rPr>
              <w:t>2</w:t>
            </w:r>
          </w:p>
        </w:tc>
        <w:tc>
          <w:tcPr>
            <w:tcW w:w="1250" w:type="pct"/>
            <w:tcBorders>
              <w:left w:val="nil"/>
              <w:bottom w:val="nil"/>
              <w:right w:val="nil"/>
            </w:tcBorders>
          </w:tcPr>
          <w:p w14:paraId="04657442" w14:textId="77777777" w:rsidR="004144D7" w:rsidRPr="009E40C0" w:rsidRDefault="004144D7" w:rsidP="004144D7">
            <w:pPr>
              <w:jc w:val="center"/>
              <w:rPr>
                <w:b/>
                <w:lang w:val="en-US"/>
              </w:rPr>
            </w:pPr>
            <w:r w:rsidRPr="009E40C0">
              <w:rPr>
                <w:b/>
                <w:lang w:val="en-US"/>
              </w:rPr>
              <w:t>3</w:t>
            </w:r>
          </w:p>
        </w:tc>
        <w:tc>
          <w:tcPr>
            <w:tcW w:w="351" w:type="pct"/>
            <w:tcBorders>
              <w:left w:val="nil"/>
              <w:bottom w:val="nil"/>
              <w:right w:val="nil"/>
            </w:tcBorders>
          </w:tcPr>
          <w:p w14:paraId="4329CC63" w14:textId="77777777" w:rsidR="004144D7" w:rsidRPr="009E40C0" w:rsidRDefault="004144D7" w:rsidP="004144D7">
            <w:pPr>
              <w:jc w:val="center"/>
              <w:rPr>
                <w:b/>
                <w:lang w:val="en-US"/>
              </w:rPr>
            </w:pPr>
            <w:r w:rsidRPr="009E40C0">
              <w:rPr>
                <w:b/>
                <w:lang w:val="en-US"/>
              </w:rPr>
              <w:t>4</w:t>
            </w:r>
          </w:p>
        </w:tc>
        <w:tc>
          <w:tcPr>
            <w:tcW w:w="1161" w:type="pct"/>
            <w:tcBorders>
              <w:left w:val="nil"/>
              <w:bottom w:val="nil"/>
            </w:tcBorders>
          </w:tcPr>
          <w:p w14:paraId="3592C596" w14:textId="77777777" w:rsidR="004144D7" w:rsidRPr="009E40C0" w:rsidRDefault="004144D7" w:rsidP="004144D7">
            <w:pPr>
              <w:jc w:val="center"/>
              <w:rPr>
                <w:b/>
                <w:lang w:val="en-US"/>
              </w:rPr>
            </w:pPr>
            <w:r w:rsidRPr="009E40C0">
              <w:rPr>
                <w:b/>
                <w:lang w:val="en-US"/>
              </w:rPr>
              <w:t>5</w:t>
            </w:r>
          </w:p>
        </w:tc>
      </w:tr>
      <w:tr w:rsidR="004144D7" w:rsidRPr="00D0201C" w14:paraId="5018A9A6" w14:textId="77777777" w:rsidTr="006F059A">
        <w:tc>
          <w:tcPr>
            <w:tcW w:w="835" w:type="pct"/>
            <w:vMerge/>
          </w:tcPr>
          <w:p w14:paraId="1A6B52B2" w14:textId="77777777" w:rsidR="004144D7" w:rsidRPr="004144D7" w:rsidRDefault="004144D7" w:rsidP="00A722C5">
            <w:pPr>
              <w:rPr>
                <w:b/>
                <w:lang w:val="en-US"/>
              </w:rPr>
            </w:pPr>
          </w:p>
        </w:tc>
        <w:tc>
          <w:tcPr>
            <w:tcW w:w="1053" w:type="pct"/>
            <w:tcBorders>
              <w:top w:val="nil"/>
              <w:bottom w:val="single" w:sz="4" w:space="0" w:color="auto"/>
              <w:right w:val="nil"/>
            </w:tcBorders>
          </w:tcPr>
          <w:p w14:paraId="225025CC" w14:textId="77777777" w:rsidR="00EA5341" w:rsidRPr="00FC4F8F" w:rsidRDefault="00EA5341" w:rsidP="00853A34">
            <w:pPr>
              <w:rPr>
                <w:lang w:val="en-US"/>
              </w:rPr>
            </w:pPr>
            <w:r w:rsidRPr="00FC4F8F">
              <w:rPr>
                <w:lang w:val="en-US"/>
              </w:rPr>
              <w:t>T</w:t>
            </w:r>
            <w:r>
              <w:rPr>
                <w:lang w:val="en-US"/>
              </w:rPr>
              <w:t xml:space="preserve">he school has not </w:t>
            </w:r>
            <w:r w:rsidR="00EB321E">
              <w:rPr>
                <w:lang w:val="en-US"/>
              </w:rPr>
              <w:t xml:space="preserve">yet </w:t>
            </w:r>
            <w:r>
              <w:rPr>
                <w:lang w:val="en-US"/>
              </w:rPr>
              <w:t>established processes for t</w:t>
            </w:r>
            <w:r w:rsidRPr="00FC4F8F">
              <w:rPr>
                <w:lang w:val="en-US"/>
              </w:rPr>
              <w:t xml:space="preserve">eachers </w:t>
            </w:r>
            <w:r>
              <w:rPr>
                <w:lang w:val="en-US"/>
              </w:rPr>
              <w:t xml:space="preserve">and teacher aides to discuss </w:t>
            </w:r>
            <w:r w:rsidRPr="00FC4F8F">
              <w:rPr>
                <w:lang w:val="en-US"/>
              </w:rPr>
              <w:t xml:space="preserve">how things </w:t>
            </w:r>
            <w:r w:rsidR="00853A34">
              <w:rPr>
                <w:lang w:val="en-US"/>
              </w:rPr>
              <w:t>have gone</w:t>
            </w:r>
            <w:r w:rsidRPr="00FC4F8F">
              <w:rPr>
                <w:lang w:val="en-US"/>
              </w:rPr>
              <w:t>.</w:t>
            </w:r>
          </w:p>
        </w:tc>
        <w:tc>
          <w:tcPr>
            <w:tcW w:w="350" w:type="pct"/>
            <w:tcBorders>
              <w:top w:val="nil"/>
              <w:left w:val="nil"/>
              <w:bottom w:val="single" w:sz="4" w:space="0" w:color="auto"/>
              <w:right w:val="nil"/>
            </w:tcBorders>
          </w:tcPr>
          <w:p w14:paraId="77C6C03F" w14:textId="77777777" w:rsidR="004144D7" w:rsidRPr="00FC4F8F" w:rsidRDefault="004144D7" w:rsidP="00A722C5">
            <w:pPr>
              <w:rPr>
                <w:lang w:val="en-US"/>
              </w:rPr>
            </w:pPr>
          </w:p>
        </w:tc>
        <w:tc>
          <w:tcPr>
            <w:tcW w:w="1250" w:type="pct"/>
            <w:tcBorders>
              <w:top w:val="nil"/>
              <w:left w:val="nil"/>
              <w:bottom w:val="single" w:sz="4" w:space="0" w:color="auto"/>
              <w:right w:val="nil"/>
            </w:tcBorders>
          </w:tcPr>
          <w:p w14:paraId="1ECA397C" w14:textId="77777777" w:rsidR="004144D7" w:rsidRPr="00FC4F8F" w:rsidRDefault="004144D7" w:rsidP="00853A34">
            <w:pPr>
              <w:rPr>
                <w:lang w:val="en-US"/>
              </w:rPr>
            </w:pPr>
            <w:r w:rsidRPr="00FC4F8F">
              <w:rPr>
                <w:lang w:val="en-US"/>
              </w:rPr>
              <w:t xml:space="preserve">Some teachers organise </w:t>
            </w:r>
            <w:r>
              <w:rPr>
                <w:lang w:val="en-US"/>
              </w:rPr>
              <w:t xml:space="preserve">regular discussions with </w:t>
            </w:r>
            <w:r w:rsidRPr="00FC4F8F">
              <w:rPr>
                <w:lang w:val="en-US"/>
              </w:rPr>
              <w:t>teacher aides</w:t>
            </w:r>
            <w:r>
              <w:rPr>
                <w:lang w:val="en-US"/>
              </w:rPr>
              <w:t xml:space="preserve"> on how things </w:t>
            </w:r>
            <w:r w:rsidR="00853A34">
              <w:rPr>
                <w:lang w:val="en-US"/>
              </w:rPr>
              <w:t>have gone</w:t>
            </w:r>
            <w:r w:rsidRPr="00FC4F8F">
              <w:rPr>
                <w:lang w:val="en-US"/>
              </w:rPr>
              <w:t xml:space="preserve">, but processes for this are ad hoc and dependent on individual teachers. </w:t>
            </w:r>
          </w:p>
        </w:tc>
        <w:tc>
          <w:tcPr>
            <w:tcW w:w="351" w:type="pct"/>
            <w:tcBorders>
              <w:top w:val="nil"/>
              <w:left w:val="nil"/>
              <w:bottom w:val="single" w:sz="4" w:space="0" w:color="auto"/>
              <w:right w:val="nil"/>
            </w:tcBorders>
          </w:tcPr>
          <w:p w14:paraId="4F0C029E" w14:textId="77777777" w:rsidR="004144D7" w:rsidRPr="00FC4F8F" w:rsidRDefault="004144D7" w:rsidP="00A722C5">
            <w:pPr>
              <w:rPr>
                <w:lang w:val="en-US"/>
              </w:rPr>
            </w:pPr>
          </w:p>
        </w:tc>
        <w:tc>
          <w:tcPr>
            <w:tcW w:w="1161" w:type="pct"/>
            <w:tcBorders>
              <w:top w:val="nil"/>
              <w:left w:val="nil"/>
              <w:bottom w:val="single" w:sz="4" w:space="0" w:color="auto"/>
            </w:tcBorders>
          </w:tcPr>
          <w:p w14:paraId="1ACD468F" w14:textId="77777777" w:rsidR="004144D7" w:rsidRPr="00FC4F8F" w:rsidRDefault="004144D7" w:rsidP="00913F81">
            <w:pPr>
              <w:rPr>
                <w:lang w:val="en-US"/>
              </w:rPr>
            </w:pPr>
            <w:r w:rsidRPr="00FC4F8F">
              <w:rPr>
                <w:lang w:val="en-US"/>
              </w:rPr>
              <w:t xml:space="preserve">Processes are in place to </w:t>
            </w:r>
            <w:r>
              <w:rPr>
                <w:lang w:val="en-US"/>
              </w:rPr>
              <w:t>ensure th</w:t>
            </w:r>
            <w:r w:rsidR="00913F81">
              <w:rPr>
                <w:lang w:val="en-US"/>
              </w:rPr>
              <w:t>at th</w:t>
            </w:r>
            <w:r>
              <w:rPr>
                <w:lang w:val="en-US"/>
              </w:rPr>
              <w:t xml:space="preserve">ere </w:t>
            </w:r>
            <w:r w:rsidR="00F7645F">
              <w:rPr>
                <w:lang w:val="en-US"/>
              </w:rPr>
              <w:t>is</w:t>
            </w:r>
            <w:r>
              <w:rPr>
                <w:lang w:val="en-US"/>
              </w:rPr>
              <w:t xml:space="preserve"> day-to</w:t>
            </w:r>
            <w:r w:rsidRPr="00FC4F8F">
              <w:rPr>
                <w:lang w:val="en-US"/>
              </w:rPr>
              <w:t xml:space="preserve">-day </w:t>
            </w:r>
            <w:r w:rsidR="00A8364E">
              <w:rPr>
                <w:lang w:val="en-US"/>
              </w:rPr>
              <w:t xml:space="preserve">communication </w:t>
            </w:r>
            <w:r>
              <w:rPr>
                <w:lang w:val="en-US"/>
              </w:rPr>
              <w:t>between</w:t>
            </w:r>
            <w:r w:rsidRPr="00FC4F8F">
              <w:rPr>
                <w:lang w:val="en-US"/>
              </w:rPr>
              <w:t xml:space="preserve"> </w:t>
            </w:r>
            <w:r>
              <w:rPr>
                <w:lang w:val="en-US"/>
              </w:rPr>
              <w:t>teachers and</w:t>
            </w:r>
            <w:r w:rsidRPr="00FC4F8F">
              <w:rPr>
                <w:lang w:val="en-US"/>
              </w:rPr>
              <w:t xml:space="preserve"> teacher aides</w:t>
            </w:r>
            <w:r>
              <w:rPr>
                <w:lang w:val="en-US"/>
              </w:rPr>
              <w:t xml:space="preserve"> on how things </w:t>
            </w:r>
            <w:r w:rsidR="00853A34">
              <w:rPr>
                <w:lang w:val="en-US"/>
              </w:rPr>
              <w:t>have gone</w:t>
            </w:r>
            <w:r w:rsidRPr="00FC4F8F">
              <w:rPr>
                <w:lang w:val="en-US"/>
              </w:rPr>
              <w:t xml:space="preserve"> and </w:t>
            </w:r>
            <w:r w:rsidR="00913F81">
              <w:rPr>
                <w:lang w:val="en-US"/>
              </w:rPr>
              <w:t>that</w:t>
            </w:r>
            <w:r w:rsidRPr="00FC4F8F">
              <w:rPr>
                <w:lang w:val="en-US"/>
              </w:rPr>
              <w:t xml:space="preserve"> </w:t>
            </w:r>
            <w:r>
              <w:rPr>
                <w:lang w:val="en-US"/>
              </w:rPr>
              <w:t>the results</w:t>
            </w:r>
            <w:r w:rsidR="00913F81">
              <w:rPr>
                <w:lang w:val="en-US"/>
              </w:rPr>
              <w:t xml:space="preserve"> are used</w:t>
            </w:r>
            <w:r w:rsidRPr="00FC4F8F">
              <w:rPr>
                <w:lang w:val="en-US"/>
              </w:rPr>
              <w:t xml:space="preserve"> in on</w:t>
            </w:r>
            <w:r w:rsidR="0076534F">
              <w:rPr>
                <w:lang w:val="en-US"/>
              </w:rPr>
              <w:t>-</w:t>
            </w:r>
            <w:r w:rsidRPr="00FC4F8F">
              <w:rPr>
                <w:lang w:val="en-US"/>
              </w:rPr>
              <w:t>going planning.</w:t>
            </w:r>
          </w:p>
        </w:tc>
      </w:tr>
    </w:tbl>
    <w:p w14:paraId="5D312D01" w14:textId="77777777" w:rsidR="00926058" w:rsidRDefault="00926058" w:rsidP="00926058">
      <w:pPr>
        <w:rPr>
          <w:rFonts w:ascii="Times" w:hAnsi="Times" w:cs="Times"/>
          <w:lang w:val="en-US"/>
        </w:rPr>
      </w:pPr>
    </w:p>
    <w:p w14:paraId="42986830" w14:textId="77777777" w:rsidR="00156BFA" w:rsidRDefault="00156BFA">
      <w:pPr>
        <w:spacing w:after="0"/>
        <w:rPr>
          <w:b/>
        </w:rPr>
      </w:pPr>
    </w:p>
    <w:p w14:paraId="6BE1D7B2" w14:textId="77777777" w:rsidR="00BD65E1" w:rsidRPr="000C2B14" w:rsidRDefault="00BD65E1" w:rsidP="00BD65E1">
      <w:pPr>
        <w:pBdr>
          <w:top w:val="single" w:sz="4" w:space="1" w:color="auto"/>
          <w:left w:val="single" w:sz="4" w:space="4" w:color="auto"/>
          <w:bottom w:val="single" w:sz="4" w:space="0" w:color="auto"/>
          <w:right w:val="single" w:sz="4" w:space="4" w:color="auto"/>
        </w:pBdr>
        <w:rPr>
          <w:sz w:val="18"/>
          <w:szCs w:val="18"/>
        </w:rPr>
      </w:pPr>
      <w:r>
        <w:rPr>
          <w:b/>
        </w:rPr>
        <w:t xml:space="preserve">Our score:  </w:t>
      </w:r>
      <w:r w:rsidRPr="00457403">
        <w:rPr>
          <w:sz w:val="18"/>
          <w:szCs w:val="18"/>
          <w:u w:val="single"/>
        </w:rPr>
        <w:tab/>
      </w:r>
      <w:r w:rsidRPr="00457403">
        <w:rPr>
          <w:sz w:val="18"/>
          <w:szCs w:val="18"/>
          <w:u w:val="single"/>
        </w:rPr>
        <w:tab/>
      </w:r>
      <w:r w:rsidRPr="00457403">
        <w:rPr>
          <w:sz w:val="18"/>
          <w:szCs w:val="18"/>
        </w:rPr>
        <w:tab/>
      </w:r>
      <w:r w:rsidR="00802CA3">
        <w:rPr>
          <w:sz w:val="18"/>
          <w:szCs w:val="18"/>
        </w:rPr>
        <w:t>[Guide:</w:t>
      </w:r>
      <w:r w:rsidR="00D763A8" w:rsidRPr="00D763A8">
        <w:rPr>
          <w:sz w:val="18"/>
          <w:szCs w:val="18"/>
        </w:rPr>
        <w:t xml:space="preserve"> 5–11: Definitely needs attention</w:t>
      </w:r>
      <w:r w:rsidR="00D763A8" w:rsidRPr="00D763A8">
        <w:rPr>
          <w:sz w:val="18"/>
          <w:szCs w:val="18"/>
        </w:rPr>
        <w:tab/>
        <w:t>12–18: Doing OK, but there’s room for improvement</w:t>
      </w:r>
      <w:r w:rsidR="00D763A8" w:rsidRPr="00D763A8">
        <w:rPr>
          <w:sz w:val="18"/>
          <w:szCs w:val="18"/>
        </w:rPr>
        <w:tab/>
        <w:t>19–25: A strength in our school]</w:t>
      </w:r>
    </w:p>
    <w:p w14:paraId="521CB4D5" w14:textId="77777777" w:rsidR="00BD65E1" w:rsidRDefault="00BD65E1" w:rsidP="00BD65E1">
      <w:pPr>
        <w:pBdr>
          <w:top w:val="single" w:sz="4" w:space="1" w:color="auto"/>
          <w:left w:val="single" w:sz="4" w:space="4" w:color="auto"/>
          <w:bottom w:val="single" w:sz="4" w:space="0" w:color="auto"/>
          <w:right w:val="single" w:sz="4" w:space="4" w:color="auto"/>
        </w:pBdr>
        <w:rPr>
          <w:b/>
        </w:rPr>
      </w:pPr>
      <w:r>
        <w:rPr>
          <w:b/>
        </w:rPr>
        <w:t xml:space="preserve">How are we doing in this area? </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917935">
        <w:rPr>
          <w:b/>
          <w:u w:val="single"/>
        </w:rPr>
        <w:tab/>
      </w:r>
      <w:r w:rsidRPr="00917935">
        <w:rPr>
          <w:b/>
          <w:u w:val="single"/>
        </w:rPr>
        <w:tab/>
      </w:r>
    </w:p>
    <w:p w14:paraId="3252423F" w14:textId="77777777" w:rsidR="00BD65E1" w:rsidRPr="00457403" w:rsidRDefault="00BD65E1" w:rsidP="00BD65E1">
      <w:pPr>
        <w:pBdr>
          <w:top w:val="single" w:sz="4" w:space="1" w:color="auto"/>
          <w:left w:val="single" w:sz="4" w:space="4" w:color="auto"/>
          <w:bottom w:val="single" w:sz="4" w:space="0" w:color="auto"/>
          <w:right w:val="single" w:sz="4" w:space="4" w:color="auto"/>
        </w:pBdr>
        <w:rPr>
          <w:b/>
        </w:rPr>
      </w:pPr>
      <w:r w:rsidRPr="00457403">
        <w:rPr>
          <w:b/>
        </w:rPr>
        <w:t xml:space="preserve">What do our </w:t>
      </w:r>
      <w:r w:rsidR="00BD023D">
        <w:rPr>
          <w:b/>
        </w:rPr>
        <w:t>teachers and teacher aides</w:t>
      </w:r>
      <w:r w:rsidRPr="00457403">
        <w:rPr>
          <w:b/>
        </w:rPr>
        <w:t xml:space="preserve"> say about how we are doing in this area? </w:t>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Pr="00457403">
        <w:rPr>
          <w:b/>
          <w:u w:val="single"/>
        </w:rPr>
        <w:tab/>
      </w:r>
    </w:p>
    <w:p w14:paraId="18C42FD3" w14:textId="77777777" w:rsidR="00CD1453" w:rsidRDefault="00CD1453" w:rsidP="00CD1453">
      <w:pPr>
        <w:pBdr>
          <w:top w:val="single" w:sz="4" w:space="1" w:color="auto"/>
          <w:left w:val="single" w:sz="4" w:space="4" w:color="auto"/>
          <w:bottom w:val="single" w:sz="4" w:space="0" w:color="auto"/>
          <w:right w:val="single" w:sz="4" w:space="4" w:color="auto"/>
        </w:pBdr>
        <w:rPr>
          <w:b/>
        </w:rPr>
      </w:pPr>
      <w:r>
        <w:rPr>
          <w:b/>
        </w:rPr>
        <w:t>What are our specific strengths in this area?</w:t>
      </w:r>
      <w:r w:rsidRPr="00CD1453">
        <w:rPr>
          <w:b/>
          <w:u w:val="single"/>
        </w:rPr>
        <w:t xml:space="preserve"> </w:t>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00993165">
        <w:rPr>
          <w:b/>
          <w:u w:val="single"/>
        </w:rPr>
        <w:tab/>
      </w:r>
      <w:r w:rsidR="00993165">
        <w:rPr>
          <w:b/>
          <w:u w:val="single"/>
        </w:rPr>
        <w:tab/>
      </w:r>
      <w:r w:rsidR="00993165">
        <w:rPr>
          <w:b/>
          <w:u w:val="single"/>
        </w:rPr>
        <w:tab/>
      </w:r>
      <w:r>
        <w:rPr>
          <w:b/>
          <w:u w:val="single"/>
        </w:rPr>
        <w:tab/>
      </w:r>
    </w:p>
    <w:p w14:paraId="396B6953" w14:textId="77777777" w:rsidR="00CD1453" w:rsidRDefault="00CD1453" w:rsidP="00CD1453">
      <w:pPr>
        <w:pBdr>
          <w:top w:val="single" w:sz="4" w:space="1" w:color="auto"/>
          <w:left w:val="single" w:sz="4" w:space="4" w:color="auto"/>
          <w:bottom w:val="single" w:sz="4" w:space="0" w:color="auto"/>
          <w:right w:val="single" w:sz="4" w:space="4" w:color="auto"/>
        </w:pBdr>
        <w:rPr>
          <w:b/>
          <w:u w:val="single"/>
        </w:rPr>
      </w:pPr>
      <w:r>
        <w:rPr>
          <w:b/>
        </w:rPr>
        <w:t xml:space="preserve">Are there particular aspects we need to work on? </w:t>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Pr>
          <w:b/>
          <w:u w:val="single"/>
        </w:rPr>
        <w:tab/>
      </w:r>
    </w:p>
    <w:p w14:paraId="68B46D6A" w14:textId="77777777" w:rsidR="00CD1453" w:rsidRPr="00993165" w:rsidRDefault="00CD1453" w:rsidP="00CD1453">
      <w:pPr>
        <w:pBdr>
          <w:top w:val="single" w:sz="4" w:space="1" w:color="auto"/>
          <w:left w:val="single" w:sz="4" w:space="4" w:color="auto"/>
          <w:bottom w:val="single" w:sz="4" w:space="0" w:color="auto"/>
          <w:right w:val="single" w:sz="4" w:space="4" w:color="auto"/>
        </w:pBdr>
        <w:rPr>
          <w:b/>
          <w:u w:val="single"/>
        </w:rPr>
      </w:pPr>
      <w:r w:rsidRPr="00725446">
        <w:rPr>
          <w:b/>
        </w:rPr>
        <w:t>If we were to improve these aspect</w:t>
      </w:r>
      <w:r w:rsidR="00993165">
        <w:rPr>
          <w:b/>
        </w:rPr>
        <w:t xml:space="preserve">s, what might we see happening? </w:t>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Pr="00725446">
        <w:rPr>
          <w:b/>
        </w:rPr>
        <w:tab/>
      </w:r>
    </w:p>
    <w:p w14:paraId="6CD67AA9" w14:textId="77777777" w:rsidR="00BD65E1" w:rsidRDefault="00BD65E1" w:rsidP="00BD65E1">
      <w:pPr>
        <w:pBdr>
          <w:top w:val="single" w:sz="4" w:space="1" w:color="auto"/>
          <w:left w:val="single" w:sz="4" w:space="4" w:color="auto"/>
          <w:bottom w:val="single" w:sz="4" w:space="0" w:color="auto"/>
          <w:right w:val="single" w:sz="4" w:space="4" w:color="auto"/>
        </w:pBdr>
        <w:rPr>
          <w:b/>
          <w:u w:val="single"/>
        </w:rPr>
      </w:pPr>
      <w:r w:rsidRPr="00926058">
        <w:rPr>
          <w:b/>
        </w:rPr>
        <w:t>What specific actions could we take</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917935">
        <w:rPr>
          <w:b/>
          <w:u w:val="single"/>
        </w:rPr>
        <w:tab/>
      </w:r>
      <w:r w:rsidRPr="00917935">
        <w:rPr>
          <w:b/>
          <w:u w:val="single"/>
        </w:rPr>
        <w:tab/>
      </w:r>
    </w:p>
    <w:p w14:paraId="7B2C8899" w14:textId="77777777" w:rsidR="00725446" w:rsidRDefault="00725446" w:rsidP="00725446">
      <w:pPr>
        <w:pBdr>
          <w:top w:val="single" w:sz="4" w:space="1" w:color="auto"/>
          <w:left w:val="single" w:sz="4" w:space="4" w:color="auto"/>
          <w:bottom w:val="single" w:sz="4" w:space="0" w:color="auto"/>
          <w:right w:val="single" w:sz="4" w:space="4" w:color="auto"/>
        </w:pBdr>
        <w:rPr>
          <w:b/>
          <w:u w:val="single"/>
        </w:rPr>
      </w:pPr>
      <w:r w:rsidRPr="00725446">
        <w:rPr>
          <w:b/>
        </w:rPr>
        <w:t xml:space="preserve">What barriers </w:t>
      </w:r>
      <w:r>
        <w:rPr>
          <w:b/>
        </w:rPr>
        <w:t>might</w:t>
      </w:r>
      <w:r w:rsidRPr="00725446">
        <w:rPr>
          <w:b/>
        </w:rPr>
        <w:t xml:space="preserve"> we have to overcome</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681424D" w14:textId="77777777" w:rsidR="00BD65E1" w:rsidRDefault="00BD65E1" w:rsidP="00BD65E1">
      <w:pPr>
        <w:pBdr>
          <w:top w:val="single" w:sz="4" w:space="1" w:color="auto"/>
          <w:left w:val="single" w:sz="4" w:space="4" w:color="auto"/>
          <w:bottom w:val="single" w:sz="4" w:space="0" w:color="auto"/>
          <w:right w:val="single" w:sz="4" w:space="4" w:color="auto"/>
        </w:pBdr>
        <w:rPr>
          <w:b/>
        </w:rPr>
      </w:pPr>
    </w:p>
    <w:p w14:paraId="57D97364" w14:textId="77777777" w:rsidR="00156BFA" w:rsidRDefault="00156BFA">
      <w:pPr>
        <w:spacing w:after="0"/>
        <w:rPr>
          <w:b/>
          <w:lang w:val="en-US"/>
        </w:rPr>
      </w:pPr>
      <w:r>
        <w:rPr>
          <w:b/>
          <w:lang w:val="en-US"/>
        </w:rPr>
        <w:br w:type="page"/>
      </w:r>
    </w:p>
    <w:p w14:paraId="4C2CA110" w14:textId="78BC8FEF" w:rsidR="00523EC9" w:rsidRDefault="002649BB" w:rsidP="002649BB">
      <w:pPr>
        <w:pStyle w:val="Heading2"/>
        <w:rPr>
          <w:lang w:val="en-US"/>
        </w:rPr>
      </w:pPr>
      <w:bookmarkStart w:id="6" w:name="_Toc473118546"/>
      <w:r>
        <w:rPr>
          <w:lang w:val="en-US"/>
        </w:rPr>
        <w:lastRenderedPageBreak/>
        <w:t>Students</w:t>
      </w:r>
      <w:r w:rsidR="00574092">
        <w:rPr>
          <w:lang w:val="en-US"/>
        </w:rPr>
        <w:t xml:space="preserve">’ </w:t>
      </w:r>
      <w:r>
        <w:rPr>
          <w:lang w:val="en-US"/>
        </w:rPr>
        <w:t>learning and participation</w:t>
      </w:r>
      <w:bookmarkEnd w:id="6"/>
    </w:p>
    <w:tbl>
      <w:tblPr>
        <w:tblStyle w:val="TableGrid"/>
        <w:tblW w:w="5000" w:type="pct"/>
        <w:tblLook w:val="04A0" w:firstRow="1" w:lastRow="0" w:firstColumn="1" w:lastColumn="0" w:noHBand="0" w:noVBand="1"/>
      </w:tblPr>
      <w:tblGrid>
        <w:gridCol w:w="2367"/>
        <w:gridCol w:w="3127"/>
        <w:gridCol w:w="142"/>
        <w:gridCol w:w="851"/>
        <w:gridCol w:w="284"/>
        <w:gridCol w:w="2977"/>
        <w:gridCol w:w="992"/>
        <w:gridCol w:w="3436"/>
      </w:tblGrid>
      <w:tr w:rsidR="00E445AB" w:rsidRPr="00D0201C" w14:paraId="15C876F0" w14:textId="77777777" w:rsidTr="004144D7">
        <w:tc>
          <w:tcPr>
            <w:tcW w:w="835" w:type="pct"/>
          </w:tcPr>
          <w:p w14:paraId="672BC591" w14:textId="77777777" w:rsidR="00E445AB" w:rsidRPr="004144D7" w:rsidRDefault="00E445AB" w:rsidP="00A81B3B">
            <w:pPr>
              <w:rPr>
                <w:b/>
              </w:rPr>
            </w:pPr>
          </w:p>
        </w:tc>
        <w:tc>
          <w:tcPr>
            <w:tcW w:w="1103" w:type="pct"/>
            <w:tcBorders>
              <w:bottom w:val="single" w:sz="4" w:space="0" w:color="auto"/>
              <w:right w:val="nil"/>
            </w:tcBorders>
          </w:tcPr>
          <w:p w14:paraId="154734F4" w14:textId="77777777" w:rsidR="00E445AB" w:rsidRPr="00D0201C" w:rsidRDefault="00E445AB" w:rsidP="004144D7">
            <w:pPr>
              <w:jc w:val="center"/>
              <w:rPr>
                <w:rFonts w:ascii="Times" w:hAnsi="Times" w:cs="Times"/>
                <w:b/>
                <w:lang w:val="en-US"/>
              </w:rPr>
            </w:pPr>
            <w:r>
              <w:rPr>
                <w:b/>
              </w:rPr>
              <w:t>EMERGING</w:t>
            </w:r>
          </w:p>
        </w:tc>
        <w:tc>
          <w:tcPr>
            <w:tcW w:w="350" w:type="pct"/>
            <w:gridSpan w:val="2"/>
            <w:tcBorders>
              <w:left w:val="nil"/>
              <w:bottom w:val="single" w:sz="4" w:space="0" w:color="auto"/>
              <w:right w:val="nil"/>
            </w:tcBorders>
          </w:tcPr>
          <w:p w14:paraId="67C72FFB" w14:textId="77777777" w:rsidR="00E445AB" w:rsidRPr="00323584" w:rsidRDefault="00E445AB" w:rsidP="004144D7">
            <w:pPr>
              <w:jc w:val="center"/>
              <w:rPr>
                <w:b/>
                <w:highlight w:val="green"/>
                <w:lang w:val="en-US"/>
              </w:rPr>
            </w:pPr>
          </w:p>
        </w:tc>
        <w:tc>
          <w:tcPr>
            <w:tcW w:w="1150" w:type="pct"/>
            <w:gridSpan w:val="2"/>
            <w:tcBorders>
              <w:left w:val="nil"/>
              <w:bottom w:val="single" w:sz="4" w:space="0" w:color="auto"/>
              <w:right w:val="nil"/>
            </w:tcBorders>
          </w:tcPr>
          <w:p w14:paraId="5F88AAFD" w14:textId="77777777" w:rsidR="00E445AB" w:rsidRPr="00D0201C" w:rsidRDefault="00E445AB" w:rsidP="004144D7">
            <w:pPr>
              <w:jc w:val="center"/>
              <w:rPr>
                <w:b/>
                <w:lang w:val="en-US"/>
              </w:rPr>
            </w:pPr>
            <w:r w:rsidRPr="00E445AB">
              <w:rPr>
                <w:b/>
                <w:lang w:val="en-US"/>
              </w:rPr>
              <w:t>DEVELOPING</w:t>
            </w:r>
          </w:p>
        </w:tc>
        <w:tc>
          <w:tcPr>
            <w:tcW w:w="350" w:type="pct"/>
            <w:tcBorders>
              <w:left w:val="nil"/>
              <w:bottom w:val="single" w:sz="4" w:space="0" w:color="auto"/>
              <w:right w:val="nil"/>
            </w:tcBorders>
          </w:tcPr>
          <w:p w14:paraId="1914A0F3" w14:textId="77777777" w:rsidR="00E445AB" w:rsidRPr="00323584" w:rsidRDefault="00E445AB" w:rsidP="004144D7">
            <w:pPr>
              <w:jc w:val="center"/>
              <w:rPr>
                <w:b/>
                <w:highlight w:val="green"/>
                <w:lang w:val="en-US"/>
              </w:rPr>
            </w:pPr>
          </w:p>
        </w:tc>
        <w:tc>
          <w:tcPr>
            <w:tcW w:w="1212" w:type="pct"/>
            <w:tcBorders>
              <w:left w:val="nil"/>
              <w:bottom w:val="single" w:sz="4" w:space="0" w:color="auto"/>
            </w:tcBorders>
          </w:tcPr>
          <w:p w14:paraId="476F597A" w14:textId="77777777" w:rsidR="00E445AB" w:rsidRPr="00D0201C" w:rsidRDefault="00E445AB" w:rsidP="004144D7">
            <w:pPr>
              <w:jc w:val="center"/>
              <w:rPr>
                <w:lang w:val="en-US"/>
              </w:rPr>
            </w:pPr>
            <w:r w:rsidRPr="00E445AB">
              <w:rPr>
                <w:b/>
                <w:lang w:val="en-US"/>
              </w:rPr>
              <w:t>CONSOLIDATING</w:t>
            </w:r>
          </w:p>
        </w:tc>
      </w:tr>
      <w:tr w:rsidR="002A2C8F" w:rsidRPr="009E40C0" w14:paraId="60D29BD0" w14:textId="77777777" w:rsidTr="00DB10FA">
        <w:tc>
          <w:tcPr>
            <w:tcW w:w="835" w:type="pct"/>
            <w:vMerge w:val="restart"/>
          </w:tcPr>
          <w:p w14:paraId="468791F4" w14:textId="77777777" w:rsidR="002A2C8F" w:rsidRPr="00F51272" w:rsidRDefault="002A2C8F" w:rsidP="00DB10FA">
            <w:pPr>
              <w:rPr>
                <w:b/>
                <w:lang w:val="en-US"/>
              </w:rPr>
            </w:pPr>
            <w:r w:rsidRPr="00F51272">
              <w:rPr>
                <w:b/>
                <w:lang w:val="en-US"/>
              </w:rPr>
              <w:t xml:space="preserve">Expectations of students </w:t>
            </w:r>
          </w:p>
          <w:p w14:paraId="59F72364" w14:textId="77777777" w:rsidR="002A2C8F" w:rsidRPr="009E40C0" w:rsidRDefault="002A2C8F" w:rsidP="00DB10FA">
            <w:pPr>
              <w:rPr>
                <w:b/>
                <w:lang w:val="en-US"/>
              </w:rPr>
            </w:pPr>
          </w:p>
        </w:tc>
        <w:tc>
          <w:tcPr>
            <w:tcW w:w="1153" w:type="pct"/>
            <w:gridSpan w:val="2"/>
            <w:tcBorders>
              <w:bottom w:val="nil"/>
              <w:right w:val="nil"/>
            </w:tcBorders>
          </w:tcPr>
          <w:p w14:paraId="7915A6CA" w14:textId="77777777" w:rsidR="002A2C8F" w:rsidRPr="009E40C0" w:rsidRDefault="002A2C8F" w:rsidP="00DB10FA">
            <w:pPr>
              <w:jc w:val="center"/>
              <w:rPr>
                <w:b/>
                <w:lang w:val="en-US"/>
              </w:rPr>
            </w:pPr>
            <w:r w:rsidRPr="009E40C0">
              <w:rPr>
                <w:b/>
                <w:lang w:val="en-US"/>
              </w:rPr>
              <w:t>1</w:t>
            </w:r>
          </w:p>
        </w:tc>
        <w:tc>
          <w:tcPr>
            <w:tcW w:w="400" w:type="pct"/>
            <w:gridSpan w:val="2"/>
            <w:tcBorders>
              <w:left w:val="nil"/>
              <w:bottom w:val="nil"/>
              <w:right w:val="nil"/>
            </w:tcBorders>
          </w:tcPr>
          <w:p w14:paraId="4EAC9010" w14:textId="77777777" w:rsidR="002A2C8F" w:rsidRPr="009E40C0" w:rsidRDefault="002A2C8F" w:rsidP="00DB10FA">
            <w:pPr>
              <w:jc w:val="center"/>
              <w:rPr>
                <w:b/>
                <w:lang w:val="en-US"/>
              </w:rPr>
            </w:pPr>
            <w:r w:rsidRPr="009E40C0">
              <w:rPr>
                <w:b/>
                <w:lang w:val="en-US"/>
              </w:rPr>
              <w:t>2</w:t>
            </w:r>
          </w:p>
        </w:tc>
        <w:tc>
          <w:tcPr>
            <w:tcW w:w="1050" w:type="pct"/>
            <w:tcBorders>
              <w:left w:val="nil"/>
              <w:bottom w:val="nil"/>
              <w:right w:val="nil"/>
            </w:tcBorders>
          </w:tcPr>
          <w:p w14:paraId="4D1F993E" w14:textId="77777777" w:rsidR="002A2C8F" w:rsidRPr="009E40C0" w:rsidRDefault="002A2C8F" w:rsidP="00DB10FA">
            <w:pPr>
              <w:jc w:val="center"/>
              <w:rPr>
                <w:b/>
                <w:lang w:val="en-US"/>
              </w:rPr>
            </w:pPr>
            <w:r w:rsidRPr="009E40C0">
              <w:rPr>
                <w:b/>
                <w:lang w:val="en-US"/>
              </w:rPr>
              <w:t>3</w:t>
            </w:r>
          </w:p>
        </w:tc>
        <w:tc>
          <w:tcPr>
            <w:tcW w:w="350" w:type="pct"/>
            <w:tcBorders>
              <w:left w:val="nil"/>
              <w:bottom w:val="nil"/>
              <w:right w:val="nil"/>
            </w:tcBorders>
          </w:tcPr>
          <w:p w14:paraId="5046BAC9" w14:textId="77777777" w:rsidR="002A2C8F" w:rsidRPr="009E40C0" w:rsidRDefault="002A2C8F" w:rsidP="00DB10FA">
            <w:pPr>
              <w:jc w:val="center"/>
              <w:rPr>
                <w:b/>
                <w:lang w:val="en-US"/>
              </w:rPr>
            </w:pPr>
            <w:r w:rsidRPr="009E40C0">
              <w:rPr>
                <w:b/>
                <w:lang w:val="en-US"/>
              </w:rPr>
              <w:t>4</w:t>
            </w:r>
          </w:p>
        </w:tc>
        <w:tc>
          <w:tcPr>
            <w:tcW w:w="1212" w:type="pct"/>
            <w:tcBorders>
              <w:left w:val="nil"/>
              <w:bottom w:val="nil"/>
            </w:tcBorders>
          </w:tcPr>
          <w:p w14:paraId="44789400" w14:textId="77777777" w:rsidR="002A2C8F" w:rsidRPr="009E40C0" w:rsidRDefault="002A2C8F" w:rsidP="00DB10FA">
            <w:pPr>
              <w:jc w:val="center"/>
              <w:rPr>
                <w:b/>
                <w:lang w:val="en-US"/>
              </w:rPr>
            </w:pPr>
            <w:r w:rsidRPr="009E40C0">
              <w:rPr>
                <w:b/>
                <w:lang w:val="en-US"/>
              </w:rPr>
              <w:t>5</w:t>
            </w:r>
          </w:p>
        </w:tc>
      </w:tr>
      <w:tr w:rsidR="002A2C8F" w:rsidRPr="00FC4F8F" w14:paraId="39C53C1F" w14:textId="77777777" w:rsidTr="00DB10FA">
        <w:tc>
          <w:tcPr>
            <w:tcW w:w="835" w:type="pct"/>
            <w:vMerge/>
          </w:tcPr>
          <w:p w14:paraId="0AB07646" w14:textId="77777777" w:rsidR="002A2C8F" w:rsidRPr="00A81B3B" w:rsidRDefault="002A2C8F" w:rsidP="00DB10FA">
            <w:pPr>
              <w:rPr>
                <w:lang w:val="en-US"/>
              </w:rPr>
            </w:pPr>
          </w:p>
        </w:tc>
        <w:tc>
          <w:tcPr>
            <w:tcW w:w="1153" w:type="pct"/>
            <w:gridSpan w:val="2"/>
            <w:tcBorders>
              <w:top w:val="nil"/>
              <w:right w:val="nil"/>
            </w:tcBorders>
          </w:tcPr>
          <w:p w14:paraId="2EB60AA3" w14:textId="77777777" w:rsidR="002A2C8F" w:rsidRPr="00FC4F8F" w:rsidRDefault="002A2C8F" w:rsidP="002A2C8F">
            <w:pPr>
              <w:rPr>
                <w:lang w:val="en-US"/>
              </w:rPr>
            </w:pPr>
            <w:r>
              <w:rPr>
                <w:lang w:val="en-US"/>
              </w:rPr>
              <w:t>T</w:t>
            </w:r>
            <w:r w:rsidRPr="00FC4F8F">
              <w:rPr>
                <w:lang w:val="en-US"/>
              </w:rPr>
              <w:t xml:space="preserve">eachers and teacher aides </w:t>
            </w:r>
            <w:r>
              <w:rPr>
                <w:lang w:val="en-US"/>
              </w:rPr>
              <w:t>need support to develop appropriate expectations</w:t>
            </w:r>
            <w:r w:rsidRPr="00FC4F8F">
              <w:rPr>
                <w:lang w:val="en-US"/>
              </w:rPr>
              <w:t xml:space="preserve"> of students with additional need</w:t>
            </w:r>
            <w:r>
              <w:rPr>
                <w:lang w:val="en-US"/>
              </w:rPr>
              <w:t>s.</w:t>
            </w:r>
          </w:p>
        </w:tc>
        <w:tc>
          <w:tcPr>
            <w:tcW w:w="400" w:type="pct"/>
            <w:gridSpan w:val="2"/>
            <w:tcBorders>
              <w:top w:val="nil"/>
              <w:left w:val="nil"/>
              <w:right w:val="nil"/>
            </w:tcBorders>
          </w:tcPr>
          <w:p w14:paraId="18C2D354" w14:textId="77777777" w:rsidR="002A2C8F" w:rsidRPr="00FC4F8F" w:rsidRDefault="002A2C8F" w:rsidP="00DB10FA">
            <w:pPr>
              <w:rPr>
                <w:lang w:val="en-US"/>
              </w:rPr>
            </w:pPr>
            <w:r>
              <w:rPr>
                <w:lang w:val="en-US"/>
              </w:rPr>
              <w:t xml:space="preserve"> </w:t>
            </w:r>
          </w:p>
        </w:tc>
        <w:tc>
          <w:tcPr>
            <w:tcW w:w="1050" w:type="pct"/>
            <w:tcBorders>
              <w:top w:val="nil"/>
              <w:left w:val="nil"/>
              <w:right w:val="nil"/>
            </w:tcBorders>
          </w:tcPr>
          <w:p w14:paraId="0531F544" w14:textId="77777777" w:rsidR="002A2C8F" w:rsidRPr="00FC4F8F" w:rsidRDefault="002A2C8F" w:rsidP="002A2C8F">
            <w:pPr>
              <w:rPr>
                <w:lang w:val="en-US"/>
              </w:rPr>
            </w:pPr>
            <w:r>
              <w:rPr>
                <w:lang w:val="en-US"/>
              </w:rPr>
              <w:t>Some t</w:t>
            </w:r>
            <w:r w:rsidRPr="00FC4F8F">
              <w:rPr>
                <w:lang w:val="en-US"/>
              </w:rPr>
              <w:t xml:space="preserve">eachers and teacher aides have </w:t>
            </w:r>
            <w:r>
              <w:rPr>
                <w:lang w:val="en-US"/>
              </w:rPr>
              <w:t>high</w:t>
            </w:r>
            <w:r w:rsidRPr="00FC4F8F">
              <w:rPr>
                <w:lang w:val="en-US"/>
              </w:rPr>
              <w:t xml:space="preserve"> expectations of</w:t>
            </w:r>
            <w:r>
              <w:rPr>
                <w:lang w:val="en-US"/>
              </w:rPr>
              <w:t xml:space="preserve"> students with additional needs.</w:t>
            </w:r>
          </w:p>
        </w:tc>
        <w:tc>
          <w:tcPr>
            <w:tcW w:w="350" w:type="pct"/>
            <w:tcBorders>
              <w:top w:val="nil"/>
              <w:left w:val="nil"/>
              <w:right w:val="nil"/>
            </w:tcBorders>
          </w:tcPr>
          <w:p w14:paraId="689AEA92" w14:textId="77777777" w:rsidR="002A2C8F" w:rsidRPr="00FC4F8F" w:rsidRDefault="002A2C8F" w:rsidP="00DB10FA">
            <w:pPr>
              <w:rPr>
                <w:lang w:val="en-US"/>
              </w:rPr>
            </w:pPr>
          </w:p>
        </w:tc>
        <w:tc>
          <w:tcPr>
            <w:tcW w:w="1212" w:type="pct"/>
            <w:tcBorders>
              <w:top w:val="nil"/>
              <w:left w:val="nil"/>
            </w:tcBorders>
          </w:tcPr>
          <w:p w14:paraId="1A25DE13" w14:textId="77777777" w:rsidR="002A2C8F" w:rsidRPr="00FC4F8F" w:rsidRDefault="002A2C8F" w:rsidP="002A2C8F">
            <w:pPr>
              <w:rPr>
                <w:lang w:val="en-US"/>
              </w:rPr>
            </w:pPr>
            <w:r w:rsidRPr="00FC4F8F">
              <w:rPr>
                <w:lang w:val="en-US"/>
              </w:rPr>
              <w:t>Teachers and teacher aides have high expectations of students with additional needs.</w:t>
            </w:r>
          </w:p>
        </w:tc>
      </w:tr>
      <w:tr w:rsidR="004144D7" w:rsidRPr="00D0201C" w14:paraId="4776FD26" w14:textId="77777777" w:rsidTr="004144D7">
        <w:tc>
          <w:tcPr>
            <w:tcW w:w="835" w:type="pct"/>
            <w:vMerge w:val="restart"/>
          </w:tcPr>
          <w:p w14:paraId="5EA03419" w14:textId="77777777" w:rsidR="004144D7" w:rsidRPr="004144D7" w:rsidRDefault="004144D7" w:rsidP="00BE59A2">
            <w:pPr>
              <w:rPr>
                <w:b/>
                <w:lang w:val="en-US"/>
              </w:rPr>
            </w:pPr>
            <w:r w:rsidRPr="004144D7">
              <w:rPr>
                <w:b/>
                <w:lang w:val="en-US"/>
              </w:rPr>
              <w:t>How well students can access whole-class teaching and peer interactions</w:t>
            </w:r>
          </w:p>
          <w:p w14:paraId="42FB7DD2" w14:textId="77777777" w:rsidR="004144D7" w:rsidRPr="009E40C0" w:rsidRDefault="004144D7" w:rsidP="00BE59A2">
            <w:pPr>
              <w:rPr>
                <w:b/>
                <w:lang w:val="en-US"/>
              </w:rPr>
            </w:pPr>
          </w:p>
        </w:tc>
        <w:tc>
          <w:tcPr>
            <w:tcW w:w="1103" w:type="pct"/>
            <w:tcBorders>
              <w:bottom w:val="nil"/>
              <w:right w:val="nil"/>
            </w:tcBorders>
          </w:tcPr>
          <w:p w14:paraId="4516B9DB" w14:textId="77777777" w:rsidR="004144D7" w:rsidRPr="009E40C0" w:rsidRDefault="004144D7" w:rsidP="004144D7">
            <w:pPr>
              <w:jc w:val="center"/>
              <w:rPr>
                <w:b/>
                <w:lang w:val="en-US"/>
              </w:rPr>
            </w:pPr>
            <w:r w:rsidRPr="009E40C0">
              <w:rPr>
                <w:b/>
                <w:lang w:val="en-US"/>
              </w:rPr>
              <w:t>1</w:t>
            </w:r>
          </w:p>
        </w:tc>
        <w:tc>
          <w:tcPr>
            <w:tcW w:w="350" w:type="pct"/>
            <w:gridSpan w:val="2"/>
            <w:tcBorders>
              <w:left w:val="nil"/>
              <w:bottom w:val="nil"/>
              <w:right w:val="nil"/>
            </w:tcBorders>
          </w:tcPr>
          <w:p w14:paraId="13E4D4DD" w14:textId="77777777" w:rsidR="004144D7" w:rsidRPr="009E40C0" w:rsidRDefault="004144D7" w:rsidP="004144D7">
            <w:pPr>
              <w:jc w:val="center"/>
              <w:rPr>
                <w:b/>
                <w:lang w:val="en-US"/>
              </w:rPr>
            </w:pPr>
            <w:r w:rsidRPr="009E40C0">
              <w:rPr>
                <w:b/>
                <w:lang w:val="en-US"/>
              </w:rPr>
              <w:t>2</w:t>
            </w:r>
          </w:p>
        </w:tc>
        <w:tc>
          <w:tcPr>
            <w:tcW w:w="1150" w:type="pct"/>
            <w:gridSpan w:val="2"/>
            <w:tcBorders>
              <w:left w:val="nil"/>
              <w:bottom w:val="nil"/>
              <w:right w:val="nil"/>
            </w:tcBorders>
          </w:tcPr>
          <w:p w14:paraId="4CC6CEA4" w14:textId="77777777" w:rsidR="004144D7" w:rsidRPr="009E40C0" w:rsidRDefault="004144D7" w:rsidP="004144D7">
            <w:pPr>
              <w:jc w:val="center"/>
              <w:rPr>
                <w:b/>
                <w:lang w:val="en-US"/>
              </w:rPr>
            </w:pPr>
            <w:r w:rsidRPr="009E40C0">
              <w:rPr>
                <w:b/>
                <w:lang w:val="en-US"/>
              </w:rPr>
              <w:t>3</w:t>
            </w:r>
          </w:p>
        </w:tc>
        <w:tc>
          <w:tcPr>
            <w:tcW w:w="350" w:type="pct"/>
            <w:tcBorders>
              <w:left w:val="nil"/>
              <w:bottom w:val="nil"/>
              <w:right w:val="nil"/>
            </w:tcBorders>
          </w:tcPr>
          <w:p w14:paraId="01F257CD" w14:textId="77777777" w:rsidR="004144D7" w:rsidRPr="009E40C0" w:rsidRDefault="004144D7" w:rsidP="004144D7">
            <w:pPr>
              <w:jc w:val="center"/>
              <w:rPr>
                <w:b/>
                <w:lang w:val="en-US"/>
              </w:rPr>
            </w:pPr>
            <w:r w:rsidRPr="009E40C0">
              <w:rPr>
                <w:b/>
                <w:lang w:val="en-US"/>
              </w:rPr>
              <w:t>4</w:t>
            </w:r>
          </w:p>
        </w:tc>
        <w:tc>
          <w:tcPr>
            <w:tcW w:w="1212" w:type="pct"/>
            <w:tcBorders>
              <w:left w:val="nil"/>
              <w:bottom w:val="nil"/>
            </w:tcBorders>
          </w:tcPr>
          <w:p w14:paraId="491F0E5E" w14:textId="77777777" w:rsidR="004144D7" w:rsidRPr="009E40C0" w:rsidRDefault="004144D7" w:rsidP="004144D7">
            <w:pPr>
              <w:jc w:val="center"/>
              <w:rPr>
                <w:b/>
                <w:lang w:val="en-US"/>
              </w:rPr>
            </w:pPr>
            <w:r w:rsidRPr="009E40C0">
              <w:rPr>
                <w:b/>
                <w:lang w:val="en-US"/>
              </w:rPr>
              <w:t>5</w:t>
            </w:r>
          </w:p>
        </w:tc>
      </w:tr>
      <w:tr w:rsidR="004144D7" w:rsidRPr="00D0201C" w14:paraId="75B578A6" w14:textId="77777777" w:rsidTr="002401A4">
        <w:tc>
          <w:tcPr>
            <w:tcW w:w="835" w:type="pct"/>
            <w:vMerge/>
          </w:tcPr>
          <w:p w14:paraId="3ADA72D9" w14:textId="77777777" w:rsidR="004144D7" w:rsidRPr="004144D7" w:rsidRDefault="004144D7" w:rsidP="00BE59A2">
            <w:pPr>
              <w:rPr>
                <w:b/>
                <w:lang w:val="en-US"/>
              </w:rPr>
            </w:pPr>
          </w:p>
        </w:tc>
        <w:tc>
          <w:tcPr>
            <w:tcW w:w="1103" w:type="pct"/>
            <w:tcBorders>
              <w:top w:val="nil"/>
              <w:bottom w:val="single" w:sz="4" w:space="0" w:color="auto"/>
              <w:right w:val="nil"/>
            </w:tcBorders>
          </w:tcPr>
          <w:p w14:paraId="6974B2B7" w14:textId="77777777" w:rsidR="004144D7" w:rsidRPr="00FC4F8F" w:rsidRDefault="004144D7" w:rsidP="00C809D7">
            <w:pPr>
              <w:rPr>
                <w:lang w:val="en-US"/>
              </w:rPr>
            </w:pPr>
            <w:r w:rsidRPr="00FC4F8F">
              <w:rPr>
                <w:lang w:val="en-US"/>
              </w:rPr>
              <w:t xml:space="preserve">Students with additional needs </w:t>
            </w:r>
            <w:r w:rsidR="00C809D7">
              <w:rPr>
                <w:lang w:val="en-US"/>
              </w:rPr>
              <w:t>have few</w:t>
            </w:r>
            <w:r w:rsidRPr="00FC4F8F">
              <w:rPr>
                <w:lang w:val="en-US"/>
              </w:rPr>
              <w:t xml:space="preserve"> opportunities to engage </w:t>
            </w:r>
            <w:r w:rsidR="00A42C71">
              <w:rPr>
                <w:lang w:val="en-US"/>
              </w:rPr>
              <w:t xml:space="preserve">in learning </w:t>
            </w:r>
            <w:r w:rsidRPr="00FC4F8F">
              <w:rPr>
                <w:lang w:val="en-US"/>
              </w:rPr>
              <w:t xml:space="preserve">with </w:t>
            </w:r>
            <w:r w:rsidR="00A42C71">
              <w:rPr>
                <w:lang w:val="en-US"/>
              </w:rPr>
              <w:t xml:space="preserve">the rest of the </w:t>
            </w:r>
            <w:r w:rsidRPr="00FC4F8F">
              <w:rPr>
                <w:lang w:val="en-US"/>
              </w:rPr>
              <w:t>class and interact with peers.</w:t>
            </w:r>
          </w:p>
        </w:tc>
        <w:tc>
          <w:tcPr>
            <w:tcW w:w="350" w:type="pct"/>
            <w:gridSpan w:val="2"/>
            <w:tcBorders>
              <w:top w:val="nil"/>
              <w:left w:val="nil"/>
              <w:bottom w:val="single" w:sz="4" w:space="0" w:color="auto"/>
              <w:right w:val="nil"/>
            </w:tcBorders>
          </w:tcPr>
          <w:p w14:paraId="3CF9060D" w14:textId="77777777" w:rsidR="004144D7" w:rsidRPr="00FC4F8F" w:rsidRDefault="004144D7" w:rsidP="0042319D">
            <w:pPr>
              <w:rPr>
                <w:lang w:val="en-US"/>
              </w:rPr>
            </w:pPr>
          </w:p>
        </w:tc>
        <w:tc>
          <w:tcPr>
            <w:tcW w:w="1150" w:type="pct"/>
            <w:gridSpan w:val="2"/>
            <w:tcBorders>
              <w:top w:val="nil"/>
              <w:left w:val="nil"/>
              <w:bottom w:val="single" w:sz="4" w:space="0" w:color="auto"/>
              <w:right w:val="nil"/>
            </w:tcBorders>
          </w:tcPr>
          <w:p w14:paraId="3869E5F5" w14:textId="77777777" w:rsidR="004144D7" w:rsidRPr="00FC4F8F" w:rsidRDefault="004144D7" w:rsidP="00A42C71">
            <w:pPr>
              <w:rPr>
                <w:lang w:val="en-US"/>
              </w:rPr>
            </w:pPr>
            <w:r w:rsidRPr="00FC4F8F">
              <w:rPr>
                <w:lang w:val="en-US"/>
              </w:rPr>
              <w:t xml:space="preserve">Students with additional needs </w:t>
            </w:r>
            <w:r w:rsidR="00A42C71">
              <w:rPr>
                <w:lang w:val="en-US"/>
              </w:rPr>
              <w:t>learn and</w:t>
            </w:r>
            <w:r w:rsidR="00EA5341">
              <w:rPr>
                <w:lang w:val="en-US"/>
              </w:rPr>
              <w:t xml:space="preserve"> interact with peers</w:t>
            </w:r>
            <w:r w:rsidRPr="00FC4F8F">
              <w:rPr>
                <w:lang w:val="en-US"/>
              </w:rPr>
              <w:t xml:space="preserve"> </w:t>
            </w:r>
            <w:r w:rsidR="00EA5341">
              <w:rPr>
                <w:lang w:val="en-US"/>
              </w:rPr>
              <w:t>almost as much as</w:t>
            </w:r>
            <w:r w:rsidRPr="00FC4F8F">
              <w:rPr>
                <w:lang w:val="en-US"/>
              </w:rPr>
              <w:t xml:space="preserve"> other students.</w:t>
            </w:r>
          </w:p>
        </w:tc>
        <w:tc>
          <w:tcPr>
            <w:tcW w:w="350" w:type="pct"/>
            <w:tcBorders>
              <w:top w:val="nil"/>
              <w:left w:val="nil"/>
              <w:bottom w:val="single" w:sz="4" w:space="0" w:color="auto"/>
              <w:right w:val="nil"/>
            </w:tcBorders>
          </w:tcPr>
          <w:p w14:paraId="51A7BB8C" w14:textId="77777777" w:rsidR="004144D7" w:rsidRPr="00FC4F8F" w:rsidRDefault="004144D7" w:rsidP="0042319D">
            <w:pPr>
              <w:rPr>
                <w:lang w:val="en-US"/>
              </w:rPr>
            </w:pPr>
          </w:p>
        </w:tc>
        <w:tc>
          <w:tcPr>
            <w:tcW w:w="1212" w:type="pct"/>
            <w:tcBorders>
              <w:top w:val="nil"/>
              <w:left w:val="nil"/>
              <w:bottom w:val="single" w:sz="4" w:space="0" w:color="auto"/>
            </w:tcBorders>
          </w:tcPr>
          <w:p w14:paraId="2AD2D801" w14:textId="77777777" w:rsidR="004144D7" w:rsidRPr="00FC4F8F" w:rsidRDefault="004144D7" w:rsidP="0042319D">
            <w:pPr>
              <w:rPr>
                <w:lang w:val="en-US"/>
              </w:rPr>
            </w:pPr>
            <w:r w:rsidRPr="00FC4F8F">
              <w:rPr>
                <w:lang w:val="en-US"/>
              </w:rPr>
              <w:t>Support for individuals or groups with additional needs is structured so it encourages peer interactions and helps them access general classroom teaching</w:t>
            </w:r>
            <w:r w:rsidR="00A42C71">
              <w:rPr>
                <w:lang w:val="en-US"/>
              </w:rPr>
              <w:t xml:space="preserve"> and learning</w:t>
            </w:r>
            <w:r w:rsidRPr="00FC4F8F">
              <w:rPr>
                <w:lang w:val="en-US"/>
              </w:rPr>
              <w:t>.</w:t>
            </w:r>
          </w:p>
        </w:tc>
      </w:tr>
      <w:tr w:rsidR="004144D7" w:rsidRPr="00D0201C" w14:paraId="208F8D1A" w14:textId="77777777" w:rsidTr="002401A4">
        <w:tc>
          <w:tcPr>
            <w:tcW w:w="835" w:type="pct"/>
            <w:vMerge w:val="restart"/>
          </w:tcPr>
          <w:p w14:paraId="4DE273C9" w14:textId="77777777" w:rsidR="004144D7" w:rsidRPr="009E40C0" w:rsidRDefault="004144D7" w:rsidP="002A2C8F">
            <w:pPr>
              <w:rPr>
                <w:b/>
                <w:lang w:val="en-US"/>
              </w:rPr>
            </w:pPr>
            <w:r w:rsidRPr="004144D7">
              <w:rPr>
                <w:b/>
                <w:lang w:val="en-US"/>
              </w:rPr>
              <w:t>S</w:t>
            </w:r>
            <w:r w:rsidR="002A2C8F">
              <w:rPr>
                <w:b/>
                <w:lang w:val="en-US"/>
              </w:rPr>
              <w:t>upport and opportunities for s</w:t>
            </w:r>
            <w:r w:rsidRPr="004144D7">
              <w:rPr>
                <w:b/>
                <w:lang w:val="en-US"/>
              </w:rPr>
              <w:t>tudents</w:t>
            </w:r>
            <w:r w:rsidR="00D51AA2">
              <w:rPr>
                <w:b/>
                <w:lang w:val="en-US"/>
              </w:rPr>
              <w:t xml:space="preserve"> </w:t>
            </w:r>
            <w:r w:rsidRPr="004144D7">
              <w:rPr>
                <w:b/>
                <w:lang w:val="en-US"/>
              </w:rPr>
              <w:t>to work independently</w:t>
            </w:r>
          </w:p>
        </w:tc>
        <w:tc>
          <w:tcPr>
            <w:tcW w:w="1103" w:type="pct"/>
            <w:tcBorders>
              <w:bottom w:val="nil"/>
              <w:right w:val="nil"/>
            </w:tcBorders>
          </w:tcPr>
          <w:p w14:paraId="0380CD0D" w14:textId="77777777" w:rsidR="004144D7" w:rsidRPr="009E40C0" w:rsidRDefault="004144D7" w:rsidP="004144D7">
            <w:pPr>
              <w:jc w:val="center"/>
              <w:rPr>
                <w:b/>
                <w:lang w:val="en-US"/>
              </w:rPr>
            </w:pPr>
            <w:r w:rsidRPr="009E40C0">
              <w:rPr>
                <w:b/>
                <w:lang w:val="en-US"/>
              </w:rPr>
              <w:t>1</w:t>
            </w:r>
          </w:p>
        </w:tc>
        <w:tc>
          <w:tcPr>
            <w:tcW w:w="350" w:type="pct"/>
            <w:gridSpan w:val="2"/>
            <w:tcBorders>
              <w:left w:val="nil"/>
              <w:bottom w:val="nil"/>
              <w:right w:val="nil"/>
            </w:tcBorders>
          </w:tcPr>
          <w:p w14:paraId="7F4715D4" w14:textId="77777777" w:rsidR="004144D7" w:rsidRPr="009E40C0" w:rsidRDefault="004144D7" w:rsidP="004144D7">
            <w:pPr>
              <w:jc w:val="center"/>
              <w:rPr>
                <w:b/>
                <w:lang w:val="en-US"/>
              </w:rPr>
            </w:pPr>
            <w:r w:rsidRPr="009E40C0">
              <w:rPr>
                <w:b/>
                <w:lang w:val="en-US"/>
              </w:rPr>
              <w:t>2</w:t>
            </w:r>
          </w:p>
        </w:tc>
        <w:tc>
          <w:tcPr>
            <w:tcW w:w="1150" w:type="pct"/>
            <w:gridSpan w:val="2"/>
            <w:tcBorders>
              <w:left w:val="nil"/>
              <w:bottom w:val="nil"/>
              <w:right w:val="nil"/>
            </w:tcBorders>
          </w:tcPr>
          <w:p w14:paraId="651D695D" w14:textId="77777777" w:rsidR="004144D7" w:rsidRPr="009E40C0" w:rsidRDefault="004144D7" w:rsidP="004144D7">
            <w:pPr>
              <w:jc w:val="center"/>
              <w:rPr>
                <w:b/>
                <w:lang w:val="en-US"/>
              </w:rPr>
            </w:pPr>
            <w:r w:rsidRPr="009E40C0">
              <w:rPr>
                <w:b/>
                <w:lang w:val="en-US"/>
              </w:rPr>
              <w:t>3</w:t>
            </w:r>
          </w:p>
        </w:tc>
        <w:tc>
          <w:tcPr>
            <w:tcW w:w="350" w:type="pct"/>
            <w:tcBorders>
              <w:left w:val="nil"/>
              <w:bottom w:val="nil"/>
              <w:right w:val="nil"/>
            </w:tcBorders>
          </w:tcPr>
          <w:p w14:paraId="345FFEA9" w14:textId="77777777" w:rsidR="004144D7" w:rsidRPr="009E40C0" w:rsidRDefault="004144D7" w:rsidP="004144D7">
            <w:pPr>
              <w:jc w:val="center"/>
              <w:rPr>
                <w:b/>
                <w:lang w:val="en-US"/>
              </w:rPr>
            </w:pPr>
            <w:r w:rsidRPr="009E40C0">
              <w:rPr>
                <w:b/>
                <w:lang w:val="en-US"/>
              </w:rPr>
              <w:t>4</w:t>
            </w:r>
          </w:p>
        </w:tc>
        <w:tc>
          <w:tcPr>
            <w:tcW w:w="1212" w:type="pct"/>
            <w:tcBorders>
              <w:left w:val="nil"/>
              <w:bottom w:val="nil"/>
            </w:tcBorders>
          </w:tcPr>
          <w:p w14:paraId="61B9661F" w14:textId="77777777" w:rsidR="004144D7" w:rsidRPr="009E40C0" w:rsidRDefault="004144D7" w:rsidP="004144D7">
            <w:pPr>
              <w:jc w:val="center"/>
              <w:rPr>
                <w:b/>
                <w:lang w:val="en-US"/>
              </w:rPr>
            </w:pPr>
            <w:r w:rsidRPr="009E40C0">
              <w:rPr>
                <w:b/>
                <w:lang w:val="en-US"/>
              </w:rPr>
              <w:t>5</w:t>
            </w:r>
          </w:p>
        </w:tc>
      </w:tr>
      <w:tr w:rsidR="004144D7" w:rsidRPr="00D0201C" w14:paraId="0941C69E" w14:textId="77777777" w:rsidTr="002401A4">
        <w:tc>
          <w:tcPr>
            <w:tcW w:w="835" w:type="pct"/>
            <w:vMerge/>
          </w:tcPr>
          <w:p w14:paraId="3E24F01E" w14:textId="77777777" w:rsidR="004144D7" w:rsidRPr="004144D7" w:rsidRDefault="004144D7" w:rsidP="00257D12">
            <w:pPr>
              <w:rPr>
                <w:b/>
                <w:lang w:val="en-US"/>
              </w:rPr>
            </w:pPr>
          </w:p>
        </w:tc>
        <w:tc>
          <w:tcPr>
            <w:tcW w:w="1103" w:type="pct"/>
            <w:tcBorders>
              <w:top w:val="nil"/>
              <w:bottom w:val="single" w:sz="4" w:space="0" w:color="auto"/>
              <w:right w:val="nil"/>
            </w:tcBorders>
          </w:tcPr>
          <w:p w14:paraId="2A1C884A" w14:textId="77777777" w:rsidR="00EA5341" w:rsidRPr="00FC4F8F" w:rsidRDefault="002A2C8F" w:rsidP="002A2C8F">
            <w:pPr>
              <w:rPr>
                <w:lang w:val="en-US"/>
              </w:rPr>
            </w:pPr>
            <w:r>
              <w:rPr>
                <w:lang w:val="en-US"/>
              </w:rPr>
              <w:t>T</w:t>
            </w:r>
            <w:r w:rsidRPr="00FC4F8F">
              <w:rPr>
                <w:lang w:val="en-US"/>
              </w:rPr>
              <w:t xml:space="preserve">eachers and teacher aides </w:t>
            </w:r>
            <w:r>
              <w:rPr>
                <w:lang w:val="en-US"/>
              </w:rPr>
              <w:t xml:space="preserve">need support to understand the value of sometimes stepping back to allow </w:t>
            </w:r>
            <w:r w:rsidRPr="00FC4F8F">
              <w:rPr>
                <w:lang w:val="en-US"/>
              </w:rPr>
              <w:t>students with additional need</w:t>
            </w:r>
            <w:r>
              <w:rPr>
                <w:lang w:val="en-US"/>
              </w:rPr>
              <w:t>s to work independently</w:t>
            </w:r>
            <w:r w:rsidR="00EA5341">
              <w:rPr>
                <w:lang w:val="en-US"/>
              </w:rPr>
              <w:t xml:space="preserve"> and to complete their own work.  </w:t>
            </w:r>
          </w:p>
        </w:tc>
        <w:tc>
          <w:tcPr>
            <w:tcW w:w="350" w:type="pct"/>
            <w:gridSpan w:val="2"/>
            <w:tcBorders>
              <w:top w:val="nil"/>
              <w:left w:val="nil"/>
              <w:bottom w:val="single" w:sz="4" w:space="0" w:color="auto"/>
              <w:right w:val="nil"/>
            </w:tcBorders>
          </w:tcPr>
          <w:p w14:paraId="23A54D1C" w14:textId="77777777" w:rsidR="004144D7" w:rsidRPr="00FC4F8F" w:rsidRDefault="004144D7" w:rsidP="00257D12">
            <w:pPr>
              <w:rPr>
                <w:lang w:val="en-US"/>
              </w:rPr>
            </w:pPr>
          </w:p>
        </w:tc>
        <w:tc>
          <w:tcPr>
            <w:tcW w:w="1150" w:type="pct"/>
            <w:gridSpan w:val="2"/>
            <w:tcBorders>
              <w:top w:val="nil"/>
              <w:left w:val="nil"/>
              <w:bottom w:val="single" w:sz="4" w:space="0" w:color="auto"/>
              <w:right w:val="nil"/>
            </w:tcBorders>
          </w:tcPr>
          <w:p w14:paraId="178BF6ED" w14:textId="77777777" w:rsidR="004144D7" w:rsidRPr="00FC4F8F" w:rsidRDefault="002A2C8F" w:rsidP="00D51AA2">
            <w:pPr>
              <w:rPr>
                <w:lang w:val="en-US"/>
              </w:rPr>
            </w:pPr>
            <w:r>
              <w:rPr>
                <w:lang w:val="en-US"/>
              </w:rPr>
              <w:t>Some t</w:t>
            </w:r>
            <w:r w:rsidRPr="00FC4F8F">
              <w:rPr>
                <w:lang w:val="en-US"/>
              </w:rPr>
              <w:t xml:space="preserve">eachers and teacher aides withhold support </w:t>
            </w:r>
            <w:r w:rsidR="00D51AA2">
              <w:rPr>
                <w:lang w:val="en-US"/>
              </w:rPr>
              <w:t xml:space="preserve">at appropriate times </w:t>
            </w:r>
            <w:r w:rsidRPr="00FC4F8F">
              <w:rPr>
                <w:lang w:val="en-US"/>
              </w:rPr>
              <w:t xml:space="preserve">to allow students </w:t>
            </w:r>
            <w:r w:rsidR="00D51AA2">
              <w:rPr>
                <w:lang w:val="en-US"/>
              </w:rPr>
              <w:t xml:space="preserve">with </w:t>
            </w:r>
            <w:r w:rsidRPr="00FC4F8F">
              <w:rPr>
                <w:lang w:val="en-US"/>
              </w:rPr>
              <w:t>additional needs to work independently</w:t>
            </w:r>
            <w:r>
              <w:rPr>
                <w:lang w:val="en-US"/>
              </w:rPr>
              <w:t>.</w:t>
            </w:r>
          </w:p>
        </w:tc>
        <w:tc>
          <w:tcPr>
            <w:tcW w:w="350" w:type="pct"/>
            <w:tcBorders>
              <w:top w:val="nil"/>
              <w:left w:val="nil"/>
              <w:bottom w:val="single" w:sz="4" w:space="0" w:color="auto"/>
              <w:right w:val="nil"/>
            </w:tcBorders>
          </w:tcPr>
          <w:p w14:paraId="6F8CAE13" w14:textId="77777777" w:rsidR="004144D7" w:rsidRPr="00FC4F8F" w:rsidRDefault="004144D7" w:rsidP="00257D12">
            <w:pPr>
              <w:rPr>
                <w:lang w:val="en-US"/>
              </w:rPr>
            </w:pPr>
          </w:p>
        </w:tc>
        <w:tc>
          <w:tcPr>
            <w:tcW w:w="1212" w:type="pct"/>
            <w:tcBorders>
              <w:top w:val="nil"/>
              <w:left w:val="nil"/>
              <w:bottom w:val="single" w:sz="4" w:space="0" w:color="auto"/>
            </w:tcBorders>
          </w:tcPr>
          <w:p w14:paraId="02FEEFCA" w14:textId="77777777" w:rsidR="004144D7" w:rsidRPr="00FC4F8F" w:rsidRDefault="002A2C8F" w:rsidP="002A2C8F">
            <w:pPr>
              <w:rPr>
                <w:lang w:val="en-US"/>
              </w:rPr>
            </w:pPr>
            <w:r w:rsidRPr="00FC4F8F">
              <w:rPr>
                <w:lang w:val="en-US"/>
              </w:rPr>
              <w:t>Teachers and teacher aides actively look for opportunities for students with additional needs to attempt parts of tasks independently and to experience a healthy mix of challenge</w:t>
            </w:r>
            <w:r>
              <w:rPr>
                <w:lang w:val="en-US"/>
              </w:rPr>
              <w:t xml:space="preserve"> and success</w:t>
            </w:r>
            <w:r w:rsidRPr="00FC4F8F">
              <w:rPr>
                <w:lang w:val="en-US"/>
              </w:rPr>
              <w:t>.</w:t>
            </w:r>
          </w:p>
        </w:tc>
      </w:tr>
      <w:tr w:rsidR="004144D7" w:rsidRPr="00D0201C" w14:paraId="185AF531" w14:textId="77777777" w:rsidTr="002401A4">
        <w:tc>
          <w:tcPr>
            <w:tcW w:w="835" w:type="pct"/>
            <w:vMerge w:val="restart"/>
          </w:tcPr>
          <w:p w14:paraId="3B6D51A6" w14:textId="77777777" w:rsidR="004144D7" w:rsidRPr="009E40C0" w:rsidRDefault="004144D7" w:rsidP="00257D12">
            <w:pPr>
              <w:rPr>
                <w:b/>
                <w:lang w:val="en-US"/>
              </w:rPr>
            </w:pPr>
            <w:r w:rsidRPr="004144D7">
              <w:rPr>
                <w:b/>
                <w:lang w:val="en-US"/>
              </w:rPr>
              <w:t>Respect for student dignity</w:t>
            </w:r>
          </w:p>
        </w:tc>
        <w:tc>
          <w:tcPr>
            <w:tcW w:w="1103" w:type="pct"/>
            <w:tcBorders>
              <w:bottom w:val="nil"/>
              <w:right w:val="nil"/>
            </w:tcBorders>
          </w:tcPr>
          <w:p w14:paraId="6BE22B41" w14:textId="77777777" w:rsidR="004144D7" w:rsidRPr="009E40C0" w:rsidRDefault="004144D7" w:rsidP="004144D7">
            <w:pPr>
              <w:jc w:val="center"/>
              <w:rPr>
                <w:b/>
                <w:lang w:val="en-US"/>
              </w:rPr>
            </w:pPr>
            <w:r w:rsidRPr="009E40C0">
              <w:rPr>
                <w:b/>
                <w:lang w:val="en-US"/>
              </w:rPr>
              <w:t>1</w:t>
            </w:r>
          </w:p>
        </w:tc>
        <w:tc>
          <w:tcPr>
            <w:tcW w:w="350" w:type="pct"/>
            <w:gridSpan w:val="2"/>
            <w:tcBorders>
              <w:left w:val="nil"/>
              <w:bottom w:val="nil"/>
              <w:right w:val="nil"/>
            </w:tcBorders>
          </w:tcPr>
          <w:p w14:paraId="5EA244FD" w14:textId="77777777" w:rsidR="004144D7" w:rsidRPr="009E40C0" w:rsidRDefault="004144D7" w:rsidP="004144D7">
            <w:pPr>
              <w:jc w:val="center"/>
              <w:rPr>
                <w:b/>
                <w:lang w:val="en-US"/>
              </w:rPr>
            </w:pPr>
            <w:r w:rsidRPr="009E40C0">
              <w:rPr>
                <w:b/>
                <w:lang w:val="en-US"/>
              </w:rPr>
              <w:t>2</w:t>
            </w:r>
          </w:p>
        </w:tc>
        <w:tc>
          <w:tcPr>
            <w:tcW w:w="1150" w:type="pct"/>
            <w:gridSpan w:val="2"/>
            <w:tcBorders>
              <w:left w:val="nil"/>
              <w:bottom w:val="nil"/>
              <w:right w:val="nil"/>
            </w:tcBorders>
          </w:tcPr>
          <w:p w14:paraId="123D78CD" w14:textId="77777777" w:rsidR="004144D7" w:rsidRPr="009E40C0" w:rsidRDefault="004144D7" w:rsidP="004144D7">
            <w:pPr>
              <w:jc w:val="center"/>
              <w:rPr>
                <w:b/>
                <w:lang w:val="en-US"/>
              </w:rPr>
            </w:pPr>
            <w:r w:rsidRPr="009E40C0">
              <w:rPr>
                <w:b/>
                <w:lang w:val="en-US"/>
              </w:rPr>
              <w:t>3</w:t>
            </w:r>
          </w:p>
        </w:tc>
        <w:tc>
          <w:tcPr>
            <w:tcW w:w="350" w:type="pct"/>
            <w:tcBorders>
              <w:left w:val="nil"/>
              <w:bottom w:val="nil"/>
              <w:right w:val="nil"/>
            </w:tcBorders>
          </w:tcPr>
          <w:p w14:paraId="5B50109C" w14:textId="77777777" w:rsidR="004144D7" w:rsidRPr="009E40C0" w:rsidRDefault="004144D7" w:rsidP="004144D7">
            <w:pPr>
              <w:jc w:val="center"/>
              <w:rPr>
                <w:b/>
                <w:lang w:val="en-US"/>
              </w:rPr>
            </w:pPr>
            <w:r w:rsidRPr="009E40C0">
              <w:rPr>
                <w:b/>
                <w:lang w:val="en-US"/>
              </w:rPr>
              <w:t>4</w:t>
            </w:r>
          </w:p>
        </w:tc>
        <w:tc>
          <w:tcPr>
            <w:tcW w:w="1212" w:type="pct"/>
            <w:tcBorders>
              <w:left w:val="nil"/>
              <w:bottom w:val="nil"/>
            </w:tcBorders>
          </w:tcPr>
          <w:p w14:paraId="299A1D18" w14:textId="77777777" w:rsidR="004144D7" w:rsidRPr="009E40C0" w:rsidRDefault="004144D7" w:rsidP="004144D7">
            <w:pPr>
              <w:jc w:val="center"/>
              <w:rPr>
                <w:b/>
                <w:lang w:val="en-US"/>
              </w:rPr>
            </w:pPr>
            <w:r w:rsidRPr="009E40C0">
              <w:rPr>
                <w:b/>
                <w:lang w:val="en-US"/>
              </w:rPr>
              <w:t>5</w:t>
            </w:r>
          </w:p>
        </w:tc>
      </w:tr>
      <w:tr w:rsidR="004144D7" w:rsidRPr="00D0201C" w14:paraId="329FD6F4" w14:textId="77777777" w:rsidTr="000E5186">
        <w:tc>
          <w:tcPr>
            <w:tcW w:w="835" w:type="pct"/>
            <w:vMerge/>
          </w:tcPr>
          <w:p w14:paraId="747D199C" w14:textId="77777777" w:rsidR="004144D7" w:rsidRPr="004144D7" w:rsidRDefault="004144D7" w:rsidP="00257D12">
            <w:pPr>
              <w:rPr>
                <w:b/>
                <w:lang w:val="en-US"/>
              </w:rPr>
            </w:pPr>
          </w:p>
        </w:tc>
        <w:tc>
          <w:tcPr>
            <w:tcW w:w="1103" w:type="pct"/>
            <w:tcBorders>
              <w:top w:val="nil"/>
              <w:bottom w:val="single" w:sz="4" w:space="0" w:color="auto"/>
              <w:right w:val="nil"/>
            </w:tcBorders>
          </w:tcPr>
          <w:p w14:paraId="7E4C7A71" w14:textId="77777777" w:rsidR="00343763" w:rsidRPr="00FC4F8F" w:rsidRDefault="00343763" w:rsidP="00B74E75">
            <w:pPr>
              <w:rPr>
                <w:lang w:val="en-US"/>
              </w:rPr>
            </w:pPr>
            <w:r>
              <w:t>Further training is needed to help teacher aides provide additional support (e.g., with eating, lifting, moving around the school) in unobtrusive ways that respect each student’s privacy and dignity.</w:t>
            </w:r>
          </w:p>
        </w:tc>
        <w:tc>
          <w:tcPr>
            <w:tcW w:w="350" w:type="pct"/>
            <w:gridSpan w:val="2"/>
            <w:tcBorders>
              <w:top w:val="nil"/>
              <w:left w:val="nil"/>
              <w:bottom w:val="single" w:sz="4" w:space="0" w:color="auto"/>
              <w:right w:val="nil"/>
            </w:tcBorders>
          </w:tcPr>
          <w:p w14:paraId="57023C28" w14:textId="77777777" w:rsidR="004144D7" w:rsidRDefault="004144D7" w:rsidP="00B74E75">
            <w:pPr>
              <w:rPr>
                <w:lang w:val="en-US"/>
              </w:rPr>
            </w:pPr>
          </w:p>
        </w:tc>
        <w:tc>
          <w:tcPr>
            <w:tcW w:w="1150" w:type="pct"/>
            <w:gridSpan w:val="2"/>
            <w:tcBorders>
              <w:top w:val="nil"/>
              <w:left w:val="nil"/>
              <w:bottom w:val="single" w:sz="4" w:space="0" w:color="auto"/>
              <w:right w:val="nil"/>
            </w:tcBorders>
          </w:tcPr>
          <w:p w14:paraId="0BCAB528" w14:textId="77777777" w:rsidR="004144D7" w:rsidRPr="00FC4F8F" w:rsidRDefault="004144D7" w:rsidP="00B74E75">
            <w:pPr>
              <w:rPr>
                <w:lang w:val="en-US"/>
              </w:rPr>
            </w:pPr>
            <w:r>
              <w:rPr>
                <w:lang w:val="en-US"/>
              </w:rPr>
              <w:t xml:space="preserve">Teacher aides usually provide additional support in unobtrusive ways that respect each student’s privacy and dignity.  </w:t>
            </w:r>
          </w:p>
        </w:tc>
        <w:tc>
          <w:tcPr>
            <w:tcW w:w="350" w:type="pct"/>
            <w:tcBorders>
              <w:top w:val="nil"/>
              <w:left w:val="nil"/>
              <w:bottom w:val="single" w:sz="4" w:space="0" w:color="auto"/>
              <w:right w:val="nil"/>
            </w:tcBorders>
          </w:tcPr>
          <w:p w14:paraId="7A948536" w14:textId="77777777" w:rsidR="004144D7" w:rsidRDefault="004144D7" w:rsidP="00B74E75">
            <w:pPr>
              <w:rPr>
                <w:lang w:val="en-US"/>
              </w:rPr>
            </w:pPr>
          </w:p>
        </w:tc>
        <w:tc>
          <w:tcPr>
            <w:tcW w:w="1212" w:type="pct"/>
            <w:tcBorders>
              <w:top w:val="nil"/>
              <w:left w:val="nil"/>
              <w:bottom w:val="single" w:sz="4" w:space="0" w:color="auto"/>
            </w:tcBorders>
          </w:tcPr>
          <w:p w14:paraId="2EC765F9" w14:textId="77777777" w:rsidR="004144D7" w:rsidRPr="00FC4F8F" w:rsidRDefault="004144D7" w:rsidP="00B74E75">
            <w:pPr>
              <w:rPr>
                <w:lang w:val="en-US"/>
              </w:rPr>
            </w:pPr>
            <w:r>
              <w:rPr>
                <w:lang w:val="en-US"/>
              </w:rPr>
              <w:t xml:space="preserve">Teacher aides always provide additional support in unobtrusive ways that respect each student’s privacy and dignity and foster independence.  </w:t>
            </w:r>
          </w:p>
        </w:tc>
      </w:tr>
      <w:tr w:rsidR="004144D7" w:rsidRPr="00D0201C" w14:paraId="262C711A" w14:textId="77777777" w:rsidTr="000E5186">
        <w:tc>
          <w:tcPr>
            <w:tcW w:w="835" w:type="pct"/>
            <w:vMerge w:val="restart"/>
          </w:tcPr>
          <w:p w14:paraId="39060BC8" w14:textId="77777777" w:rsidR="004144D7" w:rsidRPr="009E40C0" w:rsidRDefault="009D0CA6" w:rsidP="009D0CA6">
            <w:pPr>
              <w:rPr>
                <w:b/>
                <w:lang w:val="en-US"/>
              </w:rPr>
            </w:pPr>
            <w:r>
              <w:rPr>
                <w:b/>
                <w:lang w:val="en-US"/>
              </w:rPr>
              <w:lastRenderedPageBreak/>
              <w:t>Supporting</w:t>
            </w:r>
            <w:r w:rsidR="006D47FC">
              <w:rPr>
                <w:b/>
                <w:lang w:val="en-US"/>
              </w:rPr>
              <w:t xml:space="preserve"> social </w:t>
            </w:r>
            <w:r>
              <w:rPr>
                <w:b/>
                <w:lang w:val="en-US"/>
              </w:rPr>
              <w:t>interactions</w:t>
            </w:r>
            <w:r w:rsidR="004144D7" w:rsidRPr="004144D7">
              <w:rPr>
                <w:b/>
                <w:lang w:val="en-US"/>
              </w:rPr>
              <w:t xml:space="preserve"> </w:t>
            </w:r>
          </w:p>
        </w:tc>
        <w:tc>
          <w:tcPr>
            <w:tcW w:w="1103" w:type="pct"/>
            <w:tcBorders>
              <w:bottom w:val="nil"/>
              <w:right w:val="nil"/>
            </w:tcBorders>
          </w:tcPr>
          <w:p w14:paraId="37FED9E3" w14:textId="77777777" w:rsidR="004144D7" w:rsidRPr="009E40C0" w:rsidRDefault="004144D7" w:rsidP="004144D7">
            <w:pPr>
              <w:jc w:val="center"/>
              <w:rPr>
                <w:b/>
                <w:lang w:val="en-US"/>
              </w:rPr>
            </w:pPr>
            <w:r w:rsidRPr="009E40C0">
              <w:rPr>
                <w:b/>
                <w:lang w:val="en-US"/>
              </w:rPr>
              <w:t>1</w:t>
            </w:r>
          </w:p>
        </w:tc>
        <w:tc>
          <w:tcPr>
            <w:tcW w:w="350" w:type="pct"/>
            <w:gridSpan w:val="2"/>
            <w:tcBorders>
              <w:left w:val="nil"/>
              <w:bottom w:val="nil"/>
              <w:right w:val="nil"/>
            </w:tcBorders>
          </w:tcPr>
          <w:p w14:paraId="46F9B853" w14:textId="77777777" w:rsidR="004144D7" w:rsidRPr="009E40C0" w:rsidRDefault="004144D7" w:rsidP="004144D7">
            <w:pPr>
              <w:jc w:val="center"/>
              <w:rPr>
                <w:b/>
                <w:lang w:val="en-US"/>
              </w:rPr>
            </w:pPr>
            <w:r w:rsidRPr="009E40C0">
              <w:rPr>
                <w:b/>
                <w:lang w:val="en-US"/>
              </w:rPr>
              <w:t>2</w:t>
            </w:r>
          </w:p>
        </w:tc>
        <w:tc>
          <w:tcPr>
            <w:tcW w:w="1150" w:type="pct"/>
            <w:gridSpan w:val="2"/>
            <w:tcBorders>
              <w:left w:val="nil"/>
              <w:bottom w:val="nil"/>
              <w:right w:val="nil"/>
            </w:tcBorders>
          </w:tcPr>
          <w:p w14:paraId="75212057" w14:textId="77777777" w:rsidR="004144D7" w:rsidRPr="009E40C0" w:rsidRDefault="004144D7" w:rsidP="004144D7">
            <w:pPr>
              <w:jc w:val="center"/>
              <w:rPr>
                <w:b/>
                <w:lang w:val="en-US"/>
              </w:rPr>
            </w:pPr>
            <w:r w:rsidRPr="009E40C0">
              <w:rPr>
                <w:b/>
                <w:lang w:val="en-US"/>
              </w:rPr>
              <w:t>3</w:t>
            </w:r>
          </w:p>
        </w:tc>
        <w:tc>
          <w:tcPr>
            <w:tcW w:w="350" w:type="pct"/>
            <w:tcBorders>
              <w:left w:val="nil"/>
              <w:bottom w:val="nil"/>
              <w:right w:val="nil"/>
            </w:tcBorders>
          </w:tcPr>
          <w:p w14:paraId="12E2A1CB" w14:textId="77777777" w:rsidR="004144D7" w:rsidRPr="009E40C0" w:rsidRDefault="004144D7" w:rsidP="004144D7">
            <w:pPr>
              <w:jc w:val="center"/>
              <w:rPr>
                <w:b/>
                <w:lang w:val="en-US"/>
              </w:rPr>
            </w:pPr>
            <w:r w:rsidRPr="009E40C0">
              <w:rPr>
                <w:b/>
                <w:lang w:val="en-US"/>
              </w:rPr>
              <w:t>4</w:t>
            </w:r>
          </w:p>
        </w:tc>
        <w:tc>
          <w:tcPr>
            <w:tcW w:w="1212" w:type="pct"/>
            <w:tcBorders>
              <w:left w:val="nil"/>
              <w:bottom w:val="nil"/>
            </w:tcBorders>
          </w:tcPr>
          <w:p w14:paraId="1B65A9B6" w14:textId="77777777" w:rsidR="004144D7" w:rsidRPr="009E40C0" w:rsidRDefault="004144D7" w:rsidP="004144D7">
            <w:pPr>
              <w:jc w:val="center"/>
              <w:rPr>
                <w:b/>
                <w:lang w:val="en-US"/>
              </w:rPr>
            </w:pPr>
            <w:r w:rsidRPr="009E40C0">
              <w:rPr>
                <w:b/>
                <w:lang w:val="en-US"/>
              </w:rPr>
              <w:t>5</w:t>
            </w:r>
          </w:p>
        </w:tc>
      </w:tr>
      <w:tr w:rsidR="004144D7" w:rsidRPr="00D0201C" w14:paraId="6D8BCB20" w14:textId="77777777" w:rsidTr="000E5186">
        <w:tc>
          <w:tcPr>
            <w:tcW w:w="835" w:type="pct"/>
            <w:vMerge/>
          </w:tcPr>
          <w:p w14:paraId="11FBBEF3" w14:textId="77777777" w:rsidR="004144D7" w:rsidRPr="004144D7" w:rsidRDefault="004144D7" w:rsidP="00257D12">
            <w:pPr>
              <w:rPr>
                <w:b/>
                <w:lang w:val="en-US"/>
              </w:rPr>
            </w:pPr>
          </w:p>
        </w:tc>
        <w:tc>
          <w:tcPr>
            <w:tcW w:w="1103" w:type="pct"/>
            <w:tcBorders>
              <w:top w:val="nil"/>
              <w:bottom w:val="single" w:sz="4" w:space="0" w:color="auto"/>
              <w:right w:val="nil"/>
            </w:tcBorders>
          </w:tcPr>
          <w:p w14:paraId="01D93537" w14:textId="77777777" w:rsidR="004144D7" w:rsidRDefault="00C809D7" w:rsidP="009D0CA6">
            <w:pPr>
              <w:rPr>
                <w:lang w:val="en-US"/>
              </w:rPr>
            </w:pPr>
            <w:r>
              <w:t>Few</w:t>
            </w:r>
            <w:r w:rsidR="00343763">
              <w:t xml:space="preserve"> t</w:t>
            </w:r>
            <w:r w:rsidR="00343763">
              <w:rPr>
                <w:lang w:val="en-US"/>
              </w:rPr>
              <w:t>eacher aides understand that supporting student</w:t>
            </w:r>
            <w:r w:rsidR="009D0CA6">
              <w:rPr>
                <w:lang w:val="en-US"/>
              </w:rPr>
              <w:t>s’ social interactions</w:t>
            </w:r>
            <w:r w:rsidR="00343763">
              <w:rPr>
                <w:lang w:val="en-US"/>
              </w:rPr>
              <w:t xml:space="preserve"> </w:t>
            </w:r>
            <w:r w:rsidR="009D0CA6">
              <w:rPr>
                <w:lang w:val="en-US"/>
              </w:rPr>
              <w:t>is</w:t>
            </w:r>
            <w:r w:rsidR="00343763">
              <w:rPr>
                <w:lang w:val="en-US"/>
              </w:rPr>
              <w:t xml:space="preserve"> part of their role.</w:t>
            </w:r>
          </w:p>
        </w:tc>
        <w:tc>
          <w:tcPr>
            <w:tcW w:w="350" w:type="pct"/>
            <w:gridSpan w:val="2"/>
            <w:tcBorders>
              <w:top w:val="nil"/>
              <w:left w:val="nil"/>
              <w:bottom w:val="single" w:sz="4" w:space="0" w:color="auto"/>
              <w:right w:val="nil"/>
            </w:tcBorders>
          </w:tcPr>
          <w:p w14:paraId="04DB36A8" w14:textId="77777777" w:rsidR="004144D7" w:rsidRDefault="004144D7" w:rsidP="00257D12">
            <w:pPr>
              <w:rPr>
                <w:lang w:val="en-US"/>
              </w:rPr>
            </w:pPr>
          </w:p>
        </w:tc>
        <w:tc>
          <w:tcPr>
            <w:tcW w:w="1150" w:type="pct"/>
            <w:gridSpan w:val="2"/>
            <w:tcBorders>
              <w:top w:val="nil"/>
              <w:left w:val="nil"/>
              <w:bottom w:val="single" w:sz="4" w:space="0" w:color="auto"/>
              <w:right w:val="nil"/>
            </w:tcBorders>
          </w:tcPr>
          <w:p w14:paraId="68CC7CEF" w14:textId="77777777" w:rsidR="004144D7" w:rsidRDefault="004144D7" w:rsidP="00257D12">
            <w:pPr>
              <w:rPr>
                <w:lang w:val="en-US"/>
              </w:rPr>
            </w:pPr>
            <w:r>
              <w:rPr>
                <w:lang w:val="en-US"/>
              </w:rPr>
              <w:t>Some teacher aides u</w:t>
            </w:r>
            <w:r w:rsidR="00343763">
              <w:rPr>
                <w:lang w:val="en-US"/>
              </w:rPr>
              <w:t>nderstand and u</w:t>
            </w:r>
            <w:r>
              <w:rPr>
                <w:lang w:val="en-US"/>
              </w:rPr>
              <w:t xml:space="preserve">se a few strategies for supporting </w:t>
            </w:r>
            <w:r w:rsidR="009D0CA6">
              <w:rPr>
                <w:lang w:val="en-US"/>
              </w:rPr>
              <w:t xml:space="preserve">social interactions </w:t>
            </w:r>
            <w:r>
              <w:rPr>
                <w:lang w:val="en-US"/>
              </w:rPr>
              <w:t xml:space="preserve">between students. </w:t>
            </w:r>
          </w:p>
        </w:tc>
        <w:tc>
          <w:tcPr>
            <w:tcW w:w="350" w:type="pct"/>
            <w:tcBorders>
              <w:top w:val="nil"/>
              <w:left w:val="nil"/>
              <w:bottom w:val="single" w:sz="4" w:space="0" w:color="auto"/>
              <w:right w:val="nil"/>
            </w:tcBorders>
          </w:tcPr>
          <w:p w14:paraId="07E1CC9D" w14:textId="77777777" w:rsidR="004144D7" w:rsidRDefault="004144D7" w:rsidP="00257D12">
            <w:pPr>
              <w:rPr>
                <w:lang w:val="en-US"/>
              </w:rPr>
            </w:pPr>
          </w:p>
        </w:tc>
        <w:tc>
          <w:tcPr>
            <w:tcW w:w="1212" w:type="pct"/>
            <w:tcBorders>
              <w:top w:val="nil"/>
              <w:left w:val="nil"/>
              <w:bottom w:val="single" w:sz="4" w:space="0" w:color="auto"/>
            </w:tcBorders>
          </w:tcPr>
          <w:p w14:paraId="7C734786" w14:textId="77777777" w:rsidR="004144D7" w:rsidRDefault="004144D7" w:rsidP="00257D12">
            <w:pPr>
              <w:rPr>
                <w:lang w:val="en-US"/>
              </w:rPr>
            </w:pPr>
            <w:r>
              <w:rPr>
                <w:lang w:val="en-US"/>
              </w:rPr>
              <w:t xml:space="preserve">Teacher aides understand and use a range of strategies for supporting </w:t>
            </w:r>
            <w:r w:rsidR="009D0CA6">
              <w:rPr>
                <w:lang w:val="en-US"/>
              </w:rPr>
              <w:t xml:space="preserve">social interactions </w:t>
            </w:r>
            <w:r>
              <w:rPr>
                <w:lang w:val="en-US"/>
              </w:rPr>
              <w:t xml:space="preserve">between students.  </w:t>
            </w:r>
          </w:p>
        </w:tc>
      </w:tr>
      <w:tr w:rsidR="000E5186" w:rsidRPr="00D0201C" w14:paraId="2A19F076" w14:textId="77777777" w:rsidTr="000E5186">
        <w:tc>
          <w:tcPr>
            <w:tcW w:w="835" w:type="pct"/>
            <w:vMerge w:val="restart"/>
            <w:tcBorders>
              <w:bottom w:val="single" w:sz="4" w:space="0" w:color="auto"/>
              <w:right w:val="single" w:sz="4" w:space="0" w:color="auto"/>
            </w:tcBorders>
          </w:tcPr>
          <w:p w14:paraId="26FC76C0" w14:textId="77777777" w:rsidR="004144D7" w:rsidRPr="009E40C0" w:rsidRDefault="004144D7" w:rsidP="005B4AF3">
            <w:pPr>
              <w:rPr>
                <w:b/>
                <w:lang w:val="en-US"/>
              </w:rPr>
            </w:pPr>
            <w:r w:rsidRPr="004144D7">
              <w:rPr>
                <w:b/>
                <w:lang w:val="en-US"/>
              </w:rPr>
              <w:t>Knowing students and valuing diversity</w:t>
            </w:r>
          </w:p>
        </w:tc>
        <w:tc>
          <w:tcPr>
            <w:tcW w:w="1153" w:type="pct"/>
            <w:gridSpan w:val="2"/>
            <w:tcBorders>
              <w:left w:val="single" w:sz="4" w:space="0" w:color="auto"/>
              <w:bottom w:val="nil"/>
              <w:right w:val="nil"/>
            </w:tcBorders>
          </w:tcPr>
          <w:p w14:paraId="3E645B6C" w14:textId="77777777" w:rsidR="004144D7" w:rsidRPr="009E40C0" w:rsidRDefault="004144D7" w:rsidP="004144D7">
            <w:pPr>
              <w:jc w:val="center"/>
              <w:rPr>
                <w:b/>
                <w:lang w:val="en-US"/>
              </w:rPr>
            </w:pPr>
            <w:r w:rsidRPr="009E40C0">
              <w:rPr>
                <w:b/>
                <w:lang w:val="en-US"/>
              </w:rPr>
              <w:t>1</w:t>
            </w:r>
          </w:p>
        </w:tc>
        <w:tc>
          <w:tcPr>
            <w:tcW w:w="400" w:type="pct"/>
            <w:gridSpan w:val="2"/>
            <w:tcBorders>
              <w:left w:val="nil"/>
              <w:bottom w:val="nil"/>
              <w:right w:val="nil"/>
            </w:tcBorders>
          </w:tcPr>
          <w:p w14:paraId="2B141680" w14:textId="77777777" w:rsidR="004144D7" w:rsidRPr="009E40C0" w:rsidRDefault="004144D7" w:rsidP="004144D7">
            <w:pPr>
              <w:jc w:val="center"/>
              <w:rPr>
                <w:b/>
                <w:lang w:val="en-US"/>
              </w:rPr>
            </w:pPr>
            <w:r w:rsidRPr="009E40C0">
              <w:rPr>
                <w:b/>
                <w:lang w:val="en-US"/>
              </w:rPr>
              <w:t>2</w:t>
            </w:r>
          </w:p>
        </w:tc>
        <w:tc>
          <w:tcPr>
            <w:tcW w:w="1050" w:type="pct"/>
            <w:tcBorders>
              <w:left w:val="nil"/>
              <w:bottom w:val="nil"/>
              <w:right w:val="nil"/>
            </w:tcBorders>
          </w:tcPr>
          <w:p w14:paraId="3CB0054A" w14:textId="77777777" w:rsidR="004144D7" w:rsidRPr="009E40C0" w:rsidRDefault="004144D7" w:rsidP="004144D7">
            <w:pPr>
              <w:jc w:val="center"/>
              <w:rPr>
                <w:b/>
                <w:lang w:val="en-US"/>
              </w:rPr>
            </w:pPr>
            <w:r w:rsidRPr="009E40C0">
              <w:rPr>
                <w:b/>
                <w:lang w:val="en-US"/>
              </w:rPr>
              <w:t>3</w:t>
            </w:r>
          </w:p>
        </w:tc>
        <w:tc>
          <w:tcPr>
            <w:tcW w:w="350" w:type="pct"/>
            <w:tcBorders>
              <w:left w:val="nil"/>
              <w:bottom w:val="nil"/>
              <w:right w:val="nil"/>
            </w:tcBorders>
          </w:tcPr>
          <w:p w14:paraId="47C7CB16" w14:textId="77777777" w:rsidR="004144D7" w:rsidRPr="009E40C0" w:rsidRDefault="004144D7" w:rsidP="004144D7">
            <w:pPr>
              <w:jc w:val="center"/>
              <w:rPr>
                <w:b/>
                <w:lang w:val="en-US"/>
              </w:rPr>
            </w:pPr>
            <w:r w:rsidRPr="009E40C0">
              <w:rPr>
                <w:b/>
                <w:lang w:val="en-US"/>
              </w:rPr>
              <w:t>4</w:t>
            </w:r>
          </w:p>
        </w:tc>
        <w:tc>
          <w:tcPr>
            <w:tcW w:w="1212" w:type="pct"/>
            <w:tcBorders>
              <w:left w:val="nil"/>
              <w:bottom w:val="nil"/>
            </w:tcBorders>
          </w:tcPr>
          <w:p w14:paraId="56C6F7B6" w14:textId="77777777" w:rsidR="004144D7" w:rsidRPr="009E40C0" w:rsidRDefault="004144D7" w:rsidP="004144D7">
            <w:pPr>
              <w:jc w:val="center"/>
              <w:rPr>
                <w:b/>
                <w:lang w:val="en-US"/>
              </w:rPr>
            </w:pPr>
            <w:r w:rsidRPr="009E40C0">
              <w:rPr>
                <w:b/>
                <w:lang w:val="en-US"/>
              </w:rPr>
              <w:t>5</w:t>
            </w:r>
          </w:p>
        </w:tc>
      </w:tr>
      <w:tr w:rsidR="000E5186" w:rsidRPr="00D0201C" w14:paraId="2A2613BC" w14:textId="77777777" w:rsidTr="000E5186">
        <w:tc>
          <w:tcPr>
            <w:tcW w:w="835" w:type="pct"/>
            <w:vMerge/>
            <w:tcBorders>
              <w:top w:val="single" w:sz="4" w:space="0" w:color="auto"/>
            </w:tcBorders>
          </w:tcPr>
          <w:p w14:paraId="402AB58F" w14:textId="77777777" w:rsidR="004144D7" w:rsidRPr="004144D7" w:rsidRDefault="004144D7" w:rsidP="005B4AF3">
            <w:pPr>
              <w:rPr>
                <w:b/>
                <w:sz w:val="18"/>
                <w:szCs w:val="18"/>
              </w:rPr>
            </w:pPr>
          </w:p>
        </w:tc>
        <w:tc>
          <w:tcPr>
            <w:tcW w:w="1153" w:type="pct"/>
            <w:gridSpan w:val="2"/>
            <w:tcBorders>
              <w:top w:val="nil"/>
              <w:bottom w:val="single" w:sz="4" w:space="0" w:color="auto"/>
              <w:right w:val="nil"/>
            </w:tcBorders>
          </w:tcPr>
          <w:p w14:paraId="41840EDC" w14:textId="77777777" w:rsidR="00CB2539" w:rsidRPr="00FC4F8F" w:rsidRDefault="00CB2539" w:rsidP="00C00728">
            <w:pPr>
              <w:rPr>
                <w:lang w:val="en-US"/>
              </w:rPr>
            </w:pPr>
            <w:r>
              <w:rPr>
                <w:lang w:val="en-US"/>
              </w:rPr>
              <w:t xml:space="preserve">A change in </w:t>
            </w:r>
            <w:r w:rsidR="00802CA3">
              <w:rPr>
                <w:lang w:val="en-US"/>
              </w:rPr>
              <w:t xml:space="preserve">school </w:t>
            </w:r>
            <w:r>
              <w:rPr>
                <w:lang w:val="en-US"/>
              </w:rPr>
              <w:t>culture is required for t</w:t>
            </w:r>
            <w:r w:rsidRPr="00FC4F8F">
              <w:rPr>
                <w:lang w:val="en-US"/>
              </w:rPr>
              <w:t>eachers and teacher aides</w:t>
            </w:r>
            <w:r>
              <w:rPr>
                <w:lang w:val="en-US"/>
              </w:rPr>
              <w:t xml:space="preserve"> to deepen their</w:t>
            </w:r>
            <w:r w:rsidRPr="00FC4F8F">
              <w:rPr>
                <w:lang w:val="en-US"/>
              </w:rPr>
              <w:t xml:space="preserve"> knowledge of their students </w:t>
            </w:r>
            <w:r>
              <w:rPr>
                <w:lang w:val="en-US"/>
              </w:rPr>
              <w:t xml:space="preserve">and draw on </w:t>
            </w:r>
            <w:r w:rsidRPr="00FC4F8F">
              <w:rPr>
                <w:lang w:val="en-US"/>
              </w:rPr>
              <w:t>their diverse cultures, languages, and identities</w:t>
            </w:r>
            <w:r>
              <w:rPr>
                <w:lang w:val="en-US"/>
              </w:rPr>
              <w:t xml:space="preserve"> in teaching and learning</w:t>
            </w:r>
            <w:r w:rsidRPr="00FC4F8F">
              <w:rPr>
                <w:lang w:val="en-US"/>
              </w:rPr>
              <w:t>.</w:t>
            </w:r>
          </w:p>
        </w:tc>
        <w:tc>
          <w:tcPr>
            <w:tcW w:w="400" w:type="pct"/>
            <w:gridSpan w:val="2"/>
            <w:tcBorders>
              <w:top w:val="nil"/>
              <w:left w:val="nil"/>
              <w:bottom w:val="single" w:sz="4" w:space="0" w:color="auto"/>
              <w:right w:val="nil"/>
            </w:tcBorders>
          </w:tcPr>
          <w:p w14:paraId="023AD495" w14:textId="77777777" w:rsidR="004144D7" w:rsidRPr="00FC4F8F" w:rsidRDefault="004144D7" w:rsidP="00EC5EA3">
            <w:pPr>
              <w:rPr>
                <w:lang w:val="en-US"/>
              </w:rPr>
            </w:pPr>
          </w:p>
        </w:tc>
        <w:tc>
          <w:tcPr>
            <w:tcW w:w="1050" w:type="pct"/>
            <w:tcBorders>
              <w:top w:val="nil"/>
              <w:left w:val="nil"/>
              <w:bottom w:val="single" w:sz="4" w:space="0" w:color="auto"/>
              <w:right w:val="nil"/>
            </w:tcBorders>
          </w:tcPr>
          <w:p w14:paraId="25FA169F" w14:textId="77777777" w:rsidR="004144D7" w:rsidRPr="00FC4F8F" w:rsidRDefault="004144D7" w:rsidP="00EC5EA3">
            <w:pPr>
              <w:rPr>
                <w:lang w:val="en-US"/>
              </w:rPr>
            </w:pPr>
            <w:r w:rsidRPr="00FC4F8F">
              <w:rPr>
                <w:lang w:val="en-US"/>
              </w:rPr>
              <w:t xml:space="preserve">Some teachers and teacher aides know their students well and </w:t>
            </w:r>
            <w:r>
              <w:rPr>
                <w:lang w:val="en-US"/>
              </w:rPr>
              <w:t>draw on</w:t>
            </w:r>
            <w:r w:rsidRPr="00FC4F8F">
              <w:rPr>
                <w:lang w:val="en-US"/>
              </w:rPr>
              <w:t xml:space="preserve"> their diverse cultures, languages, and identities</w:t>
            </w:r>
            <w:r>
              <w:rPr>
                <w:lang w:val="en-US"/>
              </w:rPr>
              <w:t xml:space="preserve"> </w:t>
            </w:r>
            <w:r w:rsidRPr="00FC4F8F">
              <w:rPr>
                <w:lang w:val="en-US"/>
              </w:rPr>
              <w:t>in teaching and learning.</w:t>
            </w:r>
          </w:p>
        </w:tc>
        <w:tc>
          <w:tcPr>
            <w:tcW w:w="350" w:type="pct"/>
            <w:tcBorders>
              <w:top w:val="nil"/>
              <w:left w:val="nil"/>
              <w:bottom w:val="single" w:sz="4" w:space="0" w:color="auto"/>
              <w:right w:val="nil"/>
            </w:tcBorders>
          </w:tcPr>
          <w:p w14:paraId="064297FA" w14:textId="77777777" w:rsidR="004144D7" w:rsidRPr="00FC4F8F" w:rsidRDefault="004144D7" w:rsidP="006E414B">
            <w:pPr>
              <w:rPr>
                <w:lang w:val="en-US"/>
              </w:rPr>
            </w:pPr>
          </w:p>
        </w:tc>
        <w:tc>
          <w:tcPr>
            <w:tcW w:w="1212" w:type="pct"/>
            <w:tcBorders>
              <w:top w:val="nil"/>
              <w:left w:val="nil"/>
              <w:bottom w:val="single" w:sz="4" w:space="0" w:color="auto"/>
            </w:tcBorders>
          </w:tcPr>
          <w:p w14:paraId="43CCFD81" w14:textId="77777777" w:rsidR="004144D7" w:rsidRPr="00FC4F8F" w:rsidRDefault="000E16C7" w:rsidP="000E16C7">
            <w:pPr>
              <w:rPr>
                <w:lang w:val="en-US"/>
              </w:rPr>
            </w:pPr>
            <w:r>
              <w:rPr>
                <w:lang w:val="en-US"/>
              </w:rPr>
              <w:t>T</w:t>
            </w:r>
            <w:r w:rsidR="004144D7" w:rsidRPr="00FC4F8F">
              <w:rPr>
                <w:lang w:val="en-US"/>
              </w:rPr>
              <w:t>eachers and teacher aides actively seek to get to know their students well; they ask student</w:t>
            </w:r>
            <w:r w:rsidR="004144D7">
              <w:rPr>
                <w:lang w:val="en-US"/>
              </w:rPr>
              <w:t>s what they know and love to do</w:t>
            </w:r>
            <w:r w:rsidR="004144D7" w:rsidRPr="00FC4F8F">
              <w:rPr>
                <w:lang w:val="en-US"/>
              </w:rPr>
              <w:t xml:space="preserve"> </w:t>
            </w:r>
            <w:r w:rsidR="000E71C0">
              <w:rPr>
                <w:lang w:val="en-US"/>
              </w:rPr>
              <w:t>and what</w:t>
            </w:r>
            <w:r w:rsidR="004144D7">
              <w:rPr>
                <w:lang w:val="en-US"/>
              </w:rPr>
              <w:t xml:space="preserve"> support they require, </w:t>
            </w:r>
            <w:r w:rsidR="004144D7" w:rsidRPr="00FC4F8F">
              <w:rPr>
                <w:lang w:val="en-US"/>
              </w:rPr>
              <w:t xml:space="preserve">they talk to </w:t>
            </w:r>
            <w:r w:rsidR="00DC6E48" w:rsidRPr="00DC6E48">
              <w:rPr>
                <w:lang w:val="en-US"/>
              </w:rPr>
              <w:t xml:space="preserve">families and </w:t>
            </w:r>
            <w:r w:rsidR="004144D7" w:rsidRPr="00FC4F8F">
              <w:rPr>
                <w:lang w:val="en-US"/>
              </w:rPr>
              <w:t>whānau about students’ strengths and interest</w:t>
            </w:r>
            <w:r w:rsidR="004144D7">
              <w:rPr>
                <w:lang w:val="en-US"/>
              </w:rPr>
              <w:t>s, and they draw</w:t>
            </w:r>
            <w:r w:rsidR="004144D7" w:rsidRPr="00FC4F8F">
              <w:rPr>
                <w:lang w:val="en-US"/>
              </w:rPr>
              <w:t xml:space="preserve"> on </w:t>
            </w:r>
            <w:r w:rsidR="004144D7">
              <w:rPr>
                <w:lang w:val="en-US"/>
              </w:rPr>
              <w:t>students’</w:t>
            </w:r>
            <w:r w:rsidR="004144D7" w:rsidRPr="00FC4F8F">
              <w:rPr>
                <w:lang w:val="en-US"/>
              </w:rPr>
              <w:t xml:space="preserve"> diverse cultures, languages, and identities in teaching and learning.</w:t>
            </w:r>
          </w:p>
        </w:tc>
      </w:tr>
    </w:tbl>
    <w:p w14:paraId="11CFCCEB" w14:textId="77777777" w:rsidR="00A81B3B" w:rsidRDefault="00A81B3B" w:rsidP="00A81B3B">
      <w:pPr>
        <w:rPr>
          <w:lang w:val="en-US"/>
        </w:rPr>
      </w:pPr>
    </w:p>
    <w:p w14:paraId="6BF520FF" w14:textId="77777777" w:rsidR="007C711A" w:rsidRDefault="007C711A" w:rsidP="007C711A">
      <w:pPr>
        <w:rPr>
          <w:rFonts w:ascii="Times" w:hAnsi="Times" w:cs="Times"/>
          <w:lang w:val="en-US"/>
        </w:rPr>
      </w:pPr>
    </w:p>
    <w:p w14:paraId="35FFB75F" w14:textId="77777777" w:rsidR="007C711A" w:rsidRPr="000C2B14" w:rsidRDefault="007C711A" w:rsidP="007C711A">
      <w:pPr>
        <w:pBdr>
          <w:top w:val="single" w:sz="4" w:space="1" w:color="auto"/>
          <w:left w:val="single" w:sz="4" w:space="4" w:color="auto"/>
          <w:bottom w:val="single" w:sz="4" w:space="0" w:color="auto"/>
          <w:right w:val="single" w:sz="4" w:space="4" w:color="auto"/>
        </w:pBdr>
        <w:rPr>
          <w:sz w:val="18"/>
          <w:szCs w:val="18"/>
        </w:rPr>
      </w:pPr>
      <w:r>
        <w:rPr>
          <w:b/>
        </w:rPr>
        <w:t xml:space="preserve">Our score:  </w:t>
      </w:r>
      <w:r w:rsidRPr="00457403">
        <w:rPr>
          <w:sz w:val="18"/>
          <w:szCs w:val="18"/>
          <w:u w:val="single"/>
        </w:rPr>
        <w:tab/>
      </w:r>
      <w:r w:rsidRPr="00457403">
        <w:rPr>
          <w:sz w:val="18"/>
          <w:szCs w:val="18"/>
          <w:u w:val="single"/>
        </w:rPr>
        <w:tab/>
      </w:r>
      <w:r w:rsidRPr="00457403">
        <w:rPr>
          <w:sz w:val="18"/>
          <w:szCs w:val="18"/>
        </w:rPr>
        <w:tab/>
      </w:r>
      <w:r w:rsidR="00A0170A" w:rsidRPr="00A0170A">
        <w:rPr>
          <w:sz w:val="18"/>
          <w:szCs w:val="18"/>
        </w:rPr>
        <w:t>[Guide:  6–13: Definitely needs attention</w:t>
      </w:r>
      <w:r w:rsidR="00A0170A" w:rsidRPr="00A0170A">
        <w:rPr>
          <w:sz w:val="18"/>
          <w:szCs w:val="18"/>
        </w:rPr>
        <w:tab/>
        <w:t>14–22: Doing OK, but there’s room for improvement</w:t>
      </w:r>
      <w:r w:rsidR="00A0170A" w:rsidRPr="00A0170A">
        <w:rPr>
          <w:sz w:val="18"/>
          <w:szCs w:val="18"/>
        </w:rPr>
        <w:tab/>
        <w:t>23–30: A strength in our school]</w:t>
      </w:r>
    </w:p>
    <w:p w14:paraId="2E2A7E2C" w14:textId="77777777" w:rsidR="007C711A" w:rsidRDefault="007C711A" w:rsidP="007C711A">
      <w:pPr>
        <w:pBdr>
          <w:top w:val="single" w:sz="4" w:space="1" w:color="auto"/>
          <w:left w:val="single" w:sz="4" w:space="4" w:color="auto"/>
          <w:bottom w:val="single" w:sz="4" w:space="0" w:color="auto"/>
          <w:right w:val="single" w:sz="4" w:space="4" w:color="auto"/>
        </w:pBdr>
        <w:rPr>
          <w:b/>
        </w:rPr>
      </w:pPr>
      <w:r>
        <w:rPr>
          <w:b/>
        </w:rPr>
        <w:t xml:space="preserve">How are we doing in this area? </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917935">
        <w:rPr>
          <w:b/>
          <w:u w:val="single"/>
        </w:rPr>
        <w:tab/>
      </w:r>
      <w:r w:rsidRPr="00917935">
        <w:rPr>
          <w:b/>
          <w:u w:val="single"/>
        </w:rPr>
        <w:tab/>
      </w:r>
    </w:p>
    <w:p w14:paraId="2F371C7A" w14:textId="77777777" w:rsidR="007C711A" w:rsidRPr="00457403" w:rsidRDefault="007C711A" w:rsidP="007C711A">
      <w:pPr>
        <w:pBdr>
          <w:top w:val="single" w:sz="4" w:space="1" w:color="auto"/>
          <w:left w:val="single" w:sz="4" w:space="4" w:color="auto"/>
          <w:bottom w:val="single" w:sz="4" w:space="0" w:color="auto"/>
          <w:right w:val="single" w:sz="4" w:space="4" w:color="auto"/>
        </w:pBdr>
        <w:rPr>
          <w:b/>
        </w:rPr>
      </w:pPr>
      <w:r w:rsidRPr="00457403">
        <w:rPr>
          <w:b/>
        </w:rPr>
        <w:t>What do our students</w:t>
      </w:r>
      <w:r w:rsidR="00DC6E48">
        <w:rPr>
          <w:b/>
        </w:rPr>
        <w:t>, families,</w:t>
      </w:r>
      <w:r w:rsidRPr="00457403">
        <w:rPr>
          <w:b/>
        </w:rPr>
        <w:t xml:space="preserve"> and whānau say about how we are doing in this area? </w:t>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p>
    <w:p w14:paraId="704C3A87" w14:textId="77777777" w:rsidR="00CD1453" w:rsidRDefault="00CD1453" w:rsidP="00CD1453">
      <w:pPr>
        <w:pBdr>
          <w:top w:val="single" w:sz="4" w:space="1" w:color="auto"/>
          <w:left w:val="single" w:sz="4" w:space="4" w:color="auto"/>
          <w:bottom w:val="single" w:sz="4" w:space="0" w:color="auto"/>
          <w:right w:val="single" w:sz="4" w:space="4" w:color="auto"/>
        </w:pBdr>
        <w:rPr>
          <w:b/>
        </w:rPr>
      </w:pPr>
      <w:r>
        <w:rPr>
          <w:b/>
        </w:rPr>
        <w:t>What are our specific strengths in this area?</w:t>
      </w:r>
      <w:r w:rsidRPr="00CD1453">
        <w:rPr>
          <w:b/>
          <w:u w:val="single"/>
        </w:rPr>
        <w:t xml:space="preserve"> </w:t>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Pr>
          <w:b/>
          <w:u w:val="single"/>
        </w:rPr>
        <w:tab/>
      </w:r>
      <w:r>
        <w:rPr>
          <w:b/>
          <w:u w:val="single"/>
        </w:rPr>
        <w:tab/>
      </w:r>
      <w:r>
        <w:rPr>
          <w:b/>
          <w:u w:val="single"/>
        </w:rPr>
        <w:tab/>
      </w:r>
      <w:r>
        <w:rPr>
          <w:b/>
          <w:u w:val="single"/>
        </w:rPr>
        <w:tab/>
      </w:r>
    </w:p>
    <w:p w14:paraId="376E2E73" w14:textId="77777777" w:rsidR="00CD1453" w:rsidRDefault="00CD1453" w:rsidP="00CD1453">
      <w:pPr>
        <w:pBdr>
          <w:top w:val="single" w:sz="4" w:space="1" w:color="auto"/>
          <w:left w:val="single" w:sz="4" w:space="4" w:color="auto"/>
          <w:bottom w:val="single" w:sz="4" w:space="0" w:color="auto"/>
          <w:right w:val="single" w:sz="4" w:space="4" w:color="auto"/>
        </w:pBdr>
        <w:rPr>
          <w:b/>
          <w:u w:val="single"/>
        </w:rPr>
      </w:pPr>
      <w:r>
        <w:rPr>
          <w:b/>
        </w:rPr>
        <w:t xml:space="preserve">Are there particular aspects we need to work on? </w:t>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p>
    <w:p w14:paraId="18F8D0B7" w14:textId="77777777" w:rsidR="00CD1453" w:rsidRPr="00725446" w:rsidRDefault="00CD1453" w:rsidP="00CD1453">
      <w:pPr>
        <w:pBdr>
          <w:top w:val="single" w:sz="4" w:space="1" w:color="auto"/>
          <w:left w:val="single" w:sz="4" w:space="4" w:color="auto"/>
          <w:bottom w:val="single" w:sz="4" w:space="0" w:color="auto"/>
          <w:right w:val="single" w:sz="4" w:space="4" w:color="auto"/>
        </w:pBdr>
        <w:rPr>
          <w:b/>
        </w:rPr>
      </w:pPr>
      <w:r w:rsidRPr="00725446">
        <w:rPr>
          <w:b/>
        </w:rPr>
        <w:t>If we were to improve these aspect</w:t>
      </w:r>
      <w:r w:rsidR="00993165">
        <w:rPr>
          <w:b/>
        </w:rPr>
        <w:t xml:space="preserve">s, what might we see happening? </w:t>
      </w:r>
      <w:r w:rsidR="00993165" w:rsidRPr="00457403">
        <w:rPr>
          <w:b/>
        </w:rPr>
        <w:t xml:space="preserve"> </w:t>
      </w:r>
      <w:r w:rsidR="00993165" w:rsidRPr="00457403">
        <w:rPr>
          <w:b/>
          <w:u w:val="single"/>
        </w:rPr>
        <w:tab/>
      </w:r>
      <w:r w:rsidR="00993165" w:rsidRPr="00457403">
        <w:rPr>
          <w:b/>
          <w:u w:val="single"/>
        </w:rPr>
        <w:tab/>
      </w:r>
      <w:r w:rsidR="00993165" w:rsidRPr="00457403">
        <w:rPr>
          <w:b/>
          <w:u w:val="single"/>
        </w:rPr>
        <w:tab/>
      </w:r>
      <w:r w:rsidR="00993165" w:rsidRPr="00457403">
        <w:rPr>
          <w:b/>
          <w:u w:val="single"/>
        </w:rPr>
        <w:tab/>
      </w:r>
      <w:r w:rsidR="00993165" w:rsidRPr="00457403">
        <w:rPr>
          <w:b/>
          <w:u w:val="single"/>
        </w:rPr>
        <w:tab/>
      </w:r>
      <w:r w:rsidR="00993165">
        <w:rPr>
          <w:b/>
          <w:u w:val="single"/>
        </w:rPr>
        <w:tab/>
      </w:r>
      <w:r w:rsidR="00993165" w:rsidRPr="00457403">
        <w:rPr>
          <w:b/>
          <w:u w:val="single"/>
        </w:rPr>
        <w:tab/>
      </w:r>
      <w:r w:rsidR="00993165" w:rsidRPr="00457403">
        <w:rPr>
          <w:b/>
          <w:u w:val="single"/>
        </w:rPr>
        <w:tab/>
      </w:r>
      <w:r w:rsidR="00993165" w:rsidRPr="00457403">
        <w:rPr>
          <w:b/>
          <w:u w:val="single"/>
        </w:rPr>
        <w:tab/>
      </w:r>
      <w:r w:rsidR="00993165" w:rsidRPr="00457403">
        <w:rPr>
          <w:b/>
          <w:u w:val="single"/>
        </w:rPr>
        <w:tab/>
      </w:r>
      <w:r w:rsidRPr="00725446">
        <w:rPr>
          <w:b/>
        </w:rPr>
        <w:tab/>
      </w:r>
    </w:p>
    <w:p w14:paraId="1C6BB547" w14:textId="77777777" w:rsidR="007C711A" w:rsidRDefault="007C711A" w:rsidP="007C711A">
      <w:pPr>
        <w:pBdr>
          <w:top w:val="single" w:sz="4" w:space="1" w:color="auto"/>
          <w:left w:val="single" w:sz="4" w:space="4" w:color="auto"/>
          <w:bottom w:val="single" w:sz="4" w:space="0" w:color="auto"/>
          <w:right w:val="single" w:sz="4" w:space="4" w:color="auto"/>
        </w:pBdr>
        <w:rPr>
          <w:b/>
          <w:u w:val="single"/>
        </w:rPr>
      </w:pPr>
      <w:r w:rsidRPr="00926058">
        <w:rPr>
          <w:b/>
        </w:rPr>
        <w:t>What specific actions could we take</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917935">
        <w:rPr>
          <w:b/>
          <w:u w:val="single"/>
        </w:rPr>
        <w:tab/>
      </w:r>
      <w:r w:rsidRPr="00917935">
        <w:rPr>
          <w:b/>
          <w:u w:val="single"/>
        </w:rPr>
        <w:tab/>
      </w:r>
    </w:p>
    <w:p w14:paraId="6B16327E" w14:textId="77777777" w:rsidR="00725446" w:rsidRDefault="00725446" w:rsidP="00725446">
      <w:pPr>
        <w:pBdr>
          <w:top w:val="single" w:sz="4" w:space="1" w:color="auto"/>
          <w:left w:val="single" w:sz="4" w:space="4" w:color="auto"/>
          <w:bottom w:val="single" w:sz="4" w:space="0" w:color="auto"/>
          <w:right w:val="single" w:sz="4" w:space="4" w:color="auto"/>
        </w:pBdr>
        <w:rPr>
          <w:b/>
          <w:u w:val="single"/>
        </w:rPr>
      </w:pPr>
      <w:r w:rsidRPr="00725446">
        <w:rPr>
          <w:b/>
        </w:rPr>
        <w:t xml:space="preserve">What barriers </w:t>
      </w:r>
      <w:r>
        <w:rPr>
          <w:b/>
        </w:rPr>
        <w:t>might</w:t>
      </w:r>
      <w:r w:rsidRPr="00725446">
        <w:rPr>
          <w:b/>
        </w:rPr>
        <w:t xml:space="preserve"> we have to overcome</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CA738D4" w14:textId="77777777" w:rsidR="00E17996" w:rsidRDefault="00E17996" w:rsidP="00725446">
      <w:pPr>
        <w:pBdr>
          <w:top w:val="single" w:sz="4" w:space="1" w:color="auto"/>
          <w:left w:val="single" w:sz="4" w:space="4" w:color="auto"/>
          <w:bottom w:val="single" w:sz="4" w:space="0" w:color="auto"/>
          <w:right w:val="single" w:sz="4" w:space="4" w:color="auto"/>
        </w:pBdr>
        <w:rPr>
          <w:b/>
          <w:u w:val="single"/>
        </w:rPr>
      </w:pPr>
    </w:p>
    <w:p w14:paraId="4D9BF379" w14:textId="77777777" w:rsidR="00156BFA" w:rsidRDefault="00156BFA">
      <w:pPr>
        <w:spacing w:after="0"/>
        <w:rPr>
          <w:b/>
          <w:lang w:val="en-US"/>
        </w:rPr>
      </w:pPr>
      <w:r>
        <w:rPr>
          <w:b/>
          <w:lang w:val="en-US"/>
        </w:rPr>
        <w:br w:type="page"/>
      </w:r>
    </w:p>
    <w:p w14:paraId="72D851C7" w14:textId="1C06FFC3" w:rsidR="00D31C03" w:rsidRDefault="002649BB" w:rsidP="002649BB">
      <w:pPr>
        <w:pStyle w:val="Heading2"/>
        <w:rPr>
          <w:lang w:val="en-US"/>
        </w:rPr>
      </w:pPr>
      <w:bookmarkStart w:id="7" w:name="_Toc473118547"/>
      <w:r w:rsidRPr="00574092">
        <w:rPr>
          <w:lang w:val="en-US"/>
        </w:rPr>
        <w:lastRenderedPageBreak/>
        <w:t>Teacher aide expertise and practice</w:t>
      </w:r>
      <w:bookmarkEnd w:id="7"/>
    </w:p>
    <w:tbl>
      <w:tblPr>
        <w:tblStyle w:val="TableGrid"/>
        <w:tblW w:w="5000" w:type="pct"/>
        <w:tblLayout w:type="fixed"/>
        <w:tblLook w:val="04A0" w:firstRow="1" w:lastRow="0" w:firstColumn="1" w:lastColumn="0" w:noHBand="0" w:noVBand="1"/>
      </w:tblPr>
      <w:tblGrid>
        <w:gridCol w:w="2368"/>
        <w:gridCol w:w="3128"/>
        <w:gridCol w:w="992"/>
        <w:gridCol w:w="3260"/>
        <w:gridCol w:w="992"/>
        <w:gridCol w:w="3436"/>
      </w:tblGrid>
      <w:tr w:rsidR="00E445AB" w:rsidRPr="00D0201C" w14:paraId="4FF711F1" w14:textId="77777777" w:rsidTr="004176BD">
        <w:tc>
          <w:tcPr>
            <w:tcW w:w="835" w:type="pct"/>
          </w:tcPr>
          <w:p w14:paraId="6FC643EA" w14:textId="77777777" w:rsidR="00E445AB" w:rsidRPr="00D0201C" w:rsidRDefault="00E445AB" w:rsidP="00257D12">
            <w:pPr>
              <w:rPr>
                <w:b/>
              </w:rPr>
            </w:pPr>
          </w:p>
        </w:tc>
        <w:tc>
          <w:tcPr>
            <w:tcW w:w="1103" w:type="pct"/>
            <w:tcBorders>
              <w:bottom w:val="single" w:sz="4" w:space="0" w:color="auto"/>
              <w:right w:val="nil"/>
            </w:tcBorders>
          </w:tcPr>
          <w:p w14:paraId="24285555" w14:textId="77777777" w:rsidR="00E445AB" w:rsidRPr="00D0201C" w:rsidRDefault="00E445AB" w:rsidP="00F51272">
            <w:pPr>
              <w:jc w:val="center"/>
              <w:rPr>
                <w:rFonts w:ascii="Times" w:hAnsi="Times" w:cs="Times"/>
                <w:b/>
                <w:lang w:val="en-US"/>
              </w:rPr>
            </w:pPr>
            <w:r>
              <w:rPr>
                <w:b/>
              </w:rPr>
              <w:t>EMERGING</w:t>
            </w:r>
          </w:p>
        </w:tc>
        <w:tc>
          <w:tcPr>
            <w:tcW w:w="350" w:type="pct"/>
            <w:tcBorders>
              <w:left w:val="nil"/>
              <w:bottom w:val="single" w:sz="4" w:space="0" w:color="auto"/>
              <w:right w:val="nil"/>
            </w:tcBorders>
          </w:tcPr>
          <w:p w14:paraId="3A5E51F4" w14:textId="77777777" w:rsidR="00E445AB" w:rsidRPr="00323584" w:rsidRDefault="00E445AB" w:rsidP="00F51272">
            <w:pPr>
              <w:jc w:val="center"/>
              <w:rPr>
                <w:b/>
                <w:highlight w:val="green"/>
                <w:lang w:val="en-US"/>
              </w:rPr>
            </w:pPr>
          </w:p>
        </w:tc>
        <w:tc>
          <w:tcPr>
            <w:tcW w:w="1150" w:type="pct"/>
            <w:tcBorders>
              <w:left w:val="nil"/>
              <w:bottom w:val="single" w:sz="4" w:space="0" w:color="auto"/>
              <w:right w:val="nil"/>
            </w:tcBorders>
          </w:tcPr>
          <w:p w14:paraId="4F7AE0B2" w14:textId="77777777" w:rsidR="00E445AB" w:rsidRPr="00D0201C" w:rsidRDefault="00E445AB" w:rsidP="00F51272">
            <w:pPr>
              <w:jc w:val="center"/>
              <w:rPr>
                <w:b/>
                <w:lang w:val="en-US"/>
              </w:rPr>
            </w:pPr>
            <w:r w:rsidRPr="00E445AB">
              <w:rPr>
                <w:b/>
                <w:lang w:val="en-US"/>
              </w:rPr>
              <w:t>DEVELOPING</w:t>
            </w:r>
          </w:p>
        </w:tc>
        <w:tc>
          <w:tcPr>
            <w:tcW w:w="350" w:type="pct"/>
            <w:tcBorders>
              <w:left w:val="nil"/>
              <w:bottom w:val="single" w:sz="4" w:space="0" w:color="auto"/>
              <w:right w:val="nil"/>
            </w:tcBorders>
          </w:tcPr>
          <w:p w14:paraId="380AEB73" w14:textId="77777777" w:rsidR="00E445AB" w:rsidRPr="00323584" w:rsidRDefault="00E445AB" w:rsidP="00F51272">
            <w:pPr>
              <w:jc w:val="center"/>
              <w:rPr>
                <w:b/>
                <w:highlight w:val="green"/>
                <w:lang w:val="en-US"/>
              </w:rPr>
            </w:pPr>
          </w:p>
        </w:tc>
        <w:tc>
          <w:tcPr>
            <w:tcW w:w="1212" w:type="pct"/>
            <w:tcBorders>
              <w:left w:val="nil"/>
              <w:bottom w:val="single" w:sz="4" w:space="0" w:color="auto"/>
            </w:tcBorders>
          </w:tcPr>
          <w:p w14:paraId="15F76C01" w14:textId="77777777" w:rsidR="00E445AB" w:rsidRPr="00D0201C" w:rsidRDefault="00E445AB" w:rsidP="00F51272">
            <w:pPr>
              <w:jc w:val="center"/>
              <w:rPr>
                <w:lang w:val="en-US"/>
              </w:rPr>
            </w:pPr>
            <w:r w:rsidRPr="00E445AB">
              <w:rPr>
                <w:b/>
                <w:lang w:val="en-US"/>
              </w:rPr>
              <w:t>CONSOLIDATING</w:t>
            </w:r>
          </w:p>
        </w:tc>
      </w:tr>
      <w:tr w:rsidR="00F51272" w:rsidRPr="00D0201C" w14:paraId="60BD3B26" w14:textId="77777777" w:rsidTr="004176BD">
        <w:tc>
          <w:tcPr>
            <w:tcW w:w="835" w:type="pct"/>
            <w:vMerge w:val="restart"/>
          </w:tcPr>
          <w:p w14:paraId="54783180" w14:textId="77777777" w:rsidR="00F51272" w:rsidRPr="00F51272" w:rsidRDefault="00F51272" w:rsidP="00257D12">
            <w:pPr>
              <w:rPr>
                <w:b/>
                <w:lang w:val="en-US"/>
              </w:rPr>
            </w:pPr>
            <w:r w:rsidRPr="00F51272">
              <w:rPr>
                <w:b/>
                <w:lang w:val="en-US"/>
              </w:rPr>
              <w:t>Teacher aides’ scaffolding</w:t>
            </w:r>
          </w:p>
          <w:p w14:paraId="220FEB5F" w14:textId="77777777" w:rsidR="00F51272" w:rsidRPr="00F51272" w:rsidRDefault="00F51272" w:rsidP="00257D12">
            <w:pPr>
              <w:rPr>
                <w:b/>
                <w:lang w:val="en-US"/>
              </w:rPr>
            </w:pPr>
          </w:p>
        </w:tc>
        <w:tc>
          <w:tcPr>
            <w:tcW w:w="1103" w:type="pct"/>
            <w:tcBorders>
              <w:bottom w:val="nil"/>
              <w:right w:val="nil"/>
            </w:tcBorders>
          </w:tcPr>
          <w:p w14:paraId="57C55641" w14:textId="77777777" w:rsidR="00F51272" w:rsidRPr="009E40C0" w:rsidRDefault="00F51272" w:rsidP="00F51272">
            <w:pPr>
              <w:jc w:val="center"/>
              <w:rPr>
                <w:b/>
                <w:lang w:val="en-US"/>
              </w:rPr>
            </w:pPr>
            <w:r w:rsidRPr="009E40C0">
              <w:rPr>
                <w:b/>
                <w:lang w:val="en-US"/>
              </w:rPr>
              <w:t>1</w:t>
            </w:r>
          </w:p>
        </w:tc>
        <w:tc>
          <w:tcPr>
            <w:tcW w:w="350" w:type="pct"/>
            <w:tcBorders>
              <w:left w:val="nil"/>
              <w:bottom w:val="nil"/>
              <w:right w:val="nil"/>
            </w:tcBorders>
          </w:tcPr>
          <w:p w14:paraId="488AE50A" w14:textId="77777777" w:rsidR="00F51272" w:rsidRPr="009E40C0" w:rsidRDefault="00F51272" w:rsidP="00F51272">
            <w:pPr>
              <w:jc w:val="center"/>
              <w:rPr>
                <w:b/>
                <w:lang w:val="en-US"/>
              </w:rPr>
            </w:pPr>
            <w:r w:rsidRPr="009E40C0">
              <w:rPr>
                <w:b/>
                <w:lang w:val="en-US"/>
              </w:rPr>
              <w:t>2</w:t>
            </w:r>
          </w:p>
        </w:tc>
        <w:tc>
          <w:tcPr>
            <w:tcW w:w="1150" w:type="pct"/>
            <w:tcBorders>
              <w:left w:val="nil"/>
              <w:bottom w:val="nil"/>
              <w:right w:val="nil"/>
            </w:tcBorders>
          </w:tcPr>
          <w:p w14:paraId="138179EA" w14:textId="77777777" w:rsidR="00F51272" w:rsidRPr="009E40C0" w:rsidRDefault="00F51272" w:rsidP="00F51272">
            <w:pPr>
              <w:jc w:val="center"/>
              <w:rPr>
                <w:b/>
                <w:lang w:val="en-US"/>
              </w:rPr>
            </w:pPr>
            <w:r w:rsidRPr="009E40C0">
              <w:rPr>
                <w:b/>
                <w:lang w:val="en-US"/>
              </w:rPr>
              <w:t>3</w:t>
            </w:r>
          </w:p>
        </w:tc>
        <w:tc>
          <w:tcPr>
            <w:tcW w:w="350" w:type="pct"/>
            <w:tcBorders>
              <w:left w:val="nil"/>
              <w:bottom w:val="nil"/>
              <w:right w:val="nil"/>
            </w:tcBorders>
          </w:tcPr>
          <w:p w14:paraId="692ED235" w14:textId="77777777" w:rsidR="00F51272" w:rsidRPr="009E40C0" w:rsidRDefault="00F51272" w:rsidP="00F51272">
            <w:pPr>
              <w:jc w:val="center"/>
              <w:rPr>
                <w:b/>
                <w:lang w:val="en-US"/>
              </w:rPr>
            </w:pPr>
            <w:r w:rsidRPr="009E40C0">
              <w:rPr>
                <w:b/>
                <w:lang w:val="en-US"/>
              </w:rPr>
              <w:t>4</w:t>
            </w:r>
          </w:p>
        </w:tc>
        <w:tc>
          <w:tcPr>
            <w:tcW w:w="1212" w:type="pct"/>
            <w:tcBorders>
              <w:left w:val="nil"/>
              <w:bottom w:val="nil"/>
            </w:tcBorders>
          </w:tcPr>
          <w:p w14:paraId="4443310B" w14:textId="77777777" w:rsidR="00F51272" w:rsidRPr="009E40C0" w:rsidRDefault="00F51272" w:rsidP="00F51272">
            <w:pPr>
              <w:jc w:val="center"/>
              <w:rPr>
                <w:b/>
                <w:lang w:val="en-US"/>
              </w:rPr>
            </w:pPr>
            <w:r w:rsidRPr="009E40C0">
              <w:rPr>
                <w:b/>
                <w:lang w:val="en-US"/>
              </w:rPr>
              <w:t>5</w:t>
            </w:r>
          </w:p>
        </w:tc>
      </w:tr>
      <w:tr w:rsidR="00F51272" w:rsidRPr="00D0201C" w14:paraId="21008500" w14:textId="77777777" w:rsidTr="00676F2A">
        <w:tc>
          <w:tcPr>
            <w:tcW w:w="835" w:type="pct"/>
            <w:vMerge/>
          </w:tcPr>
          <w:p w14:paraId="56931DEF" w14:textId="77777777" w:rsidR="00F51272" w:rsidRPr="00A81B3B" w:rsidRDefault="00F51272" w:rsidP="00257D12">
            <w:pPr>
              <w:rPr>
                <w:lang w:val="en-US"/>
              </w:rPr>
            </w:pPr>
          </w:p>
        </w:tc>
        <w:tc>
          <w:tcPr>
            <w:tcW w:w="1103" w:type="pct"/>
            <w:tcBorders>
              <w:top w:val="nil"/>
              <w:bottom w:val="single" w:sz="4" w:space="0" w:color="auto"/>
              <w:right w:val="nil"/>
            </w:tcBorders>
          </w:tcPr>
          <w:p w14:paraId="64F040B3" w14:textId="77777777" w:rsidR="00EB0832" w:rsidRPr="00FC4F8F" w:rsidRDefault="00EB0832" w:rsidP="00A42C71">
            <w:pPr>
              <w:rPr>
                <w:lang w:val="en-US"/>
              </w:rPr>
            </w:pPr>
            <w:r>
              <w:rPr>
                <w:lang w:val="en-US"/>
              </w:rPr>
              <w:t xml:space="preserve">Teacher aides tend to focus on task completion and </w:t>
            </w:r>
            <w:r w:rsidR="00A42C71">
              <w:rPr>
                <w:lang w:val="en-US"/>
              </w:rPr>
              <w:t>are yet to understand</w:t>
            </w:r>
            <w:r>
              <w:rPr>
                <w:lang w:val="en-US"/>
              </w:rPr>
              <w:t xml:space="preserve"> the concept of scaffolding intended learning. </w:t>
            </w:r>
          </w:p>
        </w:tc>
        <w:tc>
          <w:tcPr>
            <w:tcW w:w="350" w:type="pct"/>
            <w:tcBorders>
              <w:top w:val="nil"/>
              <w:left w:val="nil"/>
              <w:bottom w:val="single" w:sz="4" w:space="0" w:color="auto"/>
              <w:right w:val="nil"/>
            </w:tcBorders>
          </w:tcPr>
          <w:p w14:paraId="6FEEFBED" w14:textId="77777777" w:rsidR="00F51272" w:rsidRPr="00FC4F8F" w:rsidRDefault="00F51272" w:rsidP="00257D12">
            <w:pPr>
              <w:rPr>
                <w:lang w:val="en-US"/>
              </w:rPr>
            </w:pPr>
          </w:p>
        </w:tc>
        <w:tc>
          <w:tcPr>
            <w:tcW w:w="1150" w:type="pct"/>
            <w:tcBorders>
              <w:top w:val="nil"/>
              <w:left w:val="nil"/>
              <w:bottom w:val="single" w:sz="4" w:space="0" w:color="auto"/>
              <w:right w:val="nil"/>
            </w:tcBorders>
          </w:tcPr>
          <w:p w14:paraId="3E439854" w14:textId="77777777" w:rsidR="00F51272" w:rsidRPr="00FC4F8F" w:rsidRDefault="00F51272" w:rsidP="00257D12">
            <w:pPr>
              <w:rPr>
                <w:lang w:val="en-US"/>
              </w:rPr>
            </w:pPr>
            <w:r w:rsidRPr="00FC4F8F">
              <w:rPr>
                <w:lang w:val="en-US"/>
              </w:rPr>
              <w:t>Teacher aides’ interactions with students sometimes include appropriate scaffolding to support learning and understanding.</w:t>
            </w:r>
          </w:p>
        </w:tc>
        <w:tc>
          <w:tcPr>
            <w:tcW w:w="350" w:type="pct"/>
            <w:tcBorders>
              <w:top w:val="nil"/>
              <w:left w:val="nil"/>
              <w:bottom w:val="single" w:sz="4" w:space="0" w:color="auto"/>
              <w:right w:val="nil"/>
            </w:tcBorders>
          </w:tcPr>
          <w:p w14:paraId="42379147" w14:textId="77777777" w:rsidR="00F51272" w:rsidRPr="00FC4F8F" w:rsidRDefault="00F51272" w:rsidP="00257D12">
            <w:pPr>
              <w:rPr>
                <w:lang w:val="en-US"/>
              </w:rPr>
            </w:pPr>
          </w:p>
        </w:tc>
        <w:tc>
          <w:tcPr>
            <w:tcW w:w="1212" w:type="pct"/>
            <w:tcBorders>
              <w:top w:val="nil"/>
              <w:left w:val="nil"/>
              <w:bottom w:val="single" w:sz="4" w:space="0" w:color="auto"/>
            </w:tcBorders>
          </w:tcPr>
          <w:p w14:paraId="68CD2490" w14:textId="77777777" w:rsidR="00F51272" w:rsidRPr="00FC4F8F" w:rsidRDefault="00F51272" w:rsidP="00257D12">
            <w:pPr>
              <w:rPr>
                <w:lang w:val="en-US"/>
              </w:rPr>
            </w:pPr>
            <w:r w:rsidRPr="00FC4F8F">
              <w:rPr>
                <w:lang w:val="en-US"/>
              </w:rPr>
              <w:t>Teacher aides provide the right amount of scaffolding at the right time, consistently giving less support at first.</w:t>
            </w:r>
          </w:p>
        </w:tc>
      </w:tr>
      <w:tr w:rsidR="00F51272" w:rsidRPr="00D0201C" w14:paraId="1C3EF893" w14:textId="77777777" w:rsidTr="00676F2A">
        <w:tc>
          <w:tcPr>
            <w:tcW w:w="835" w:type="pct"/>
            <w:vMerge w:val="restart"/>
          </w:tcPr>
          <w:p w14:paraId="2BFB1EED" w14:textId="77777777" w:rsidR="00F51272" w:rsidRPr="00F51272" w:rsidRDefault="00F51272" w:rsidP="00257D12">
            <w:pPr>
              <w:rPr>
                <w:b/>
                <w:lang w:val="en-US"/>
              </w:rPr>
            </w:pPr>
            <w:r w:rsidRPr="00F51272">
              <w:rPr>
                <w:b/>
                <w:lang w:val="en-US"/>
              </w:rPr>
              <w:t>Teacher aides’ questioning skills</w:t>
            </w:r>
          </w:p>
        </w:tc>
        <w:tc>
          <w:tcPr>
            <w:tcW w:w="1103" w:type="pct"/>
            <w:tcBorders>
              <w:bottom w:val="nil"/>
              <w:right w:val="nil"/>
            </w:tcBorders>
          </w:tcPr>
          <w:p w14:paraId="5BDE4057" w14:textId="77777777" w:rsidR="00F51272" w:rsidRPr="009E40C0" w:rsidRDefault="00F51272" w:rsidP="00F51272">
            <w:pPr>
              <w:jc w:val="center"/>
              <w:rPr>
                <w:b/>
                <w:lang w:val="en-US"/>
              </w:rPr>
            </w:pPr>
            <w:r w:rsidRPr="009E40C0">
              <w:rPr>
                <w:b/>
                <w:lang w:val="en-US"/>
              </w:rPr>
              <w:t>1</w:t>
            </w:r>
          </w:p>
        </w:tc>
        <w:tc>
          <w:tcPr>
            <w:tcW w:w="350" w:type="pct"/>
            <w:tcBorders>
              <w:left w:val="nil"/>
              <w:bottom w:val="nil"/>
              <w:right w:val="nil"/>
            </w:tcBorders>
          </w:tcPr>
          <w:p w14:paraId="78572610" w14:textId="77777777" w:rsidR="00F51272" w:rsidRPr="009E40C0" w:rsidRDefault="00F51272" w:rsidP="00F51272">
            <w:pPr>
              <w:jc w:val="center"/>
              <w:rPr>
                <w:b/>
                <w:lang w:val="en-US"/>
              </w:rPr>
            </w:pPr>
            <w:r w:rsidRPr="009E40C0">
              <w:rPr>
                <w:b/>
                <w:lang w:val="en-US"/>
              </w:rPr>
              <w:t>2</w:t>
            </w:r>
          </w:p>
        </w:tc>
        <w:tc>
          <w:tcPr>
            <w:tcW w:w="1150" w:type="pct"/>
            <w:tcBorders>
              <w:left w:val="nil"/>
              <w:bottom w:val="nil"/>
              <w:right w:val="nil"/>
            </w:tcBorders>
          </w:tcPr>
          <w:p w14:paraId="425C398F" w14:textId="77777777" w:rsidR="00F51272" w:rsidRPr="009E40C0" w:rsidRDefault="00F51272" w:rsidP="00F51272">
            <w:pPr>
              <w:jc w:val="center"/>
              <w:rPr>
                <w:b/>
                <w:lang w:val="en-US"/>
              </w:rPr>
            </w:pPr>
            <w:r w:rsidRPr="009E40C0">
              <w:rPr>
                <w:b/>
                <w:lang w:val="en-US"/>
              </w:rPr>
              <w:t>3</w:t>
            </w:r>
          </w:p>
        </w:tc>
        <w:tc>
          <w:tcPr>
            <w:tcW w:w="350" w:type="pct"/>
            <w:tcBorders>
              <w:left w:val="nil"/>
              <w:bottom w:val="nil"/>
              <w:right w:val="nil"/>
            </w:tcBorders>
          </w:tcPr>
          <w:p w14:paraId="671905A1" w14:textId="77777777" w:rsidR="00F51272" w:rsidRPr="009E40C0" w:rsidRDefault="00F51272" w:rsidP="00F51272">
            <w:pPr>
              <w:jc w:val="center"/>
              <w:rPr>
                <w:b/>
                <w:lang w:val="en-US"/>
              </w:rPr>
            </w:pPr>
            <w:r w:rsidRPr="009E40C0">
              <w:rPr>
                <w:b/>
                <w:lang w:val="en-US"/>
              </w:rPr>
              <w:t>4</w:t>
            </w:r>
          </w:p>
        </w:tc>
        <w:tc>
          <w:tcPr>
            <w:tcW w:w="1212" w:type="pct"/>
            <w:tcBorders>
              <w:left w:val="nil"/>
              <w:bottom w:val="nil"/>
            </w:tcBorders>
          </w:tcPr>
          <w:p w14:paraId="45F9D3CB" w14:textId="77777777" w:rsidR="00F51272" w:rsidRPr="009E40C0" w:rsidRDefault="00F51272" w:rsidP="00F51272">
            <w:pPr>
              <w:jc w:val="center"/>
              <w:rPr>
                <w:b/>
                <w:lang w:val="en-US"/>
              </w:rPr>
            </w:pPr>
            <w:r w:rsidRPr="009E40C0">
              <w:rPr>
                <w:b/>
                <w:lang w:val="en-US"/>
              </w:rPr>
              <w:t>5</w:t>
            </w:r>
          </w:p>
        </w:tc>
      </w:tr>
      <w:tr w:rsidR="00F51272" w:rsidRPr="00D0201C" w14:paraId="50E7F368" w14:textId="77777777" w:rsidTr="00676F2A">
        <w:tc>
          <w:tcPr>
            <w:tcW w:w="835" w:type="pct"/>
            <w:vMerge/>
          </w:tcPr>
          <w:p w14:paraId="36D2F379" w14:textId="77777777" w:rsidR="00F51272" w:rsidRPr="00A81B3B" w:rsidRDefault="00F51272" w:rsidP="00257D12">
            <w:pPr>
              <w:rPr>
                <w:lang w:val="en-US"/>
              </w:rPr>
            </w:pPr>
          </w:p>
        </w:tc>
        <w:tc>
          <w:tcPr>
            <w:tcW w:w="1103" w:type="pct"/>
            <w:tcBorders>
              <w:top w:val="nil"/>
              <w:bottom w:val="single" w:sz="4" w:space="0" w:color="auto"/>
              <w:right w:val="nil"/>
            </w:tcBorders>
          </w:tcPr>
          <w:p w14:paraId="55D33B27" w14:textId="77777777" w:rsidR="00F51272" w:rsidRPr="00FC4F8F" w:rsidRDefault="00F51272" w:rsidP="00257D12">
            <w:pPr>
              <w:rPr>
                <w:lang w:val="en-US"/>
              </w:rPr>
            </w:pPr>
            <w:r w:rsidRPr="00FC4F8F">
              <w:rPr>
                <w:lang w:val="en-US"/>
              </w:rPr>
              <w:t>Teacher aides ask mainly closed questions.</w:t>
            </w:r>
          </w:p>
        </w:tc>
        <w:tc>
          <w:tcPr>
            <w:tcW w:w="350" w:type="pct"/>
            <w:tcBorders>
              <w:top w:val="nil"/>
              <w:left w:val="nil"/>
              <w:bottom w:val="single" w:sz="4" w:space="0" w:color="auto"/>
              <w:right w:val="nil"/>
            </w:tcBorders>
          </w:tcPr>
          <w:p w14:paraId="23912AF9" w14:textId="77777777" w:rsidR="00F51272" w:rsidRPr="00FC4F8F" w:rsidRDefault="00F51272" w:rsidP="00257D12">
            <w:pPr>
              <w:rPr>
                <w:lang w:val="en-US"/>
              </w:rPr>
            </w:pPr>
          </w:p>
        </w:tc>
        <w:tc>
          <w:tcPr>
            <w:tcW w:w="1150" w:type="pct"/>
            <w:tcBorders>
              <w:top w:val="nil"/>
              <w:left w:val="nil"/>
              <w:bottom w:val="single" w:sz="4" w:space="0" w:color="auto"/>
              <w:right w:val="nil"/>
            </w:tcBorders>
          </w:tcPr>
          <w:p w14:paraId="132A6A33" w14:textId="77777777" w:rsidR="00F51272" w:rsidRPr="00FC4F8F" w:rsidRDefault="00F51272" w:rsidP="00A42C71">
            <w:pPr>
              <w:rPr>
                <w:lang w:val="en-US"/>
              </w:rPr>
            </w:pPr>
            <w:r w:rsidRPr="00FC4F8F">
              <w:rPr>
                <w:lang w:val="en-US"/>
              </w:rPr>
              <w:t xml:space="preserve">Teacher aides </w:t>
            </w:r>
            <w:r w:rsidR="00A42C71">
              <w:rPr>
                <w:lang w:val="en-US"/>
              </w:rPr>
              <w:t>sometimes</w:t>
            </w:r>
            <w:r w:rsidR="00A42C71" w:rsidRPr="00FC4F8F">
              <w:rPr>
                <w:lang w:val="en-US"/>
              </w:rPr>
              <w:t xml:space="preserve"> </w:t>
            </w:r>
            <w:r w:rsidRPr="00FC4F8F">
              <w:rPr>
                <w:lang w:val="en-US"/>
              </w:rPr>
              <w:t>demonstrate the appropriate use of open-ended questions.</w:t>
            </w:r>
          </w:p>
        </w:tc>
        <w:tc>
          <w:tcPr>
            <w:tcW w:w="350" w:type="pct"/>
            <w:tcBorders>
              <w:top w:val="nil"/>
              <w:left w:val="nil"/>
              <w:bottom w:val="single" w:sz="4" w:space="0" w:color="auto"/>
              <w:right w:val="nil"/>
            </w:tcBorders>
          </w:tcPr>
          <w:p w14:paraId="5D38F4E7" w14:textId="77777777" w:rsidR="00F51272" w:rsidRPr="00FC4F8F" w:rsidRDefault="00F51272" w:rsidP="00257D12">
            <w:pPr>
              <w:rPr>
                <w:lang w:val="en-US"/>
              </w:rPr>
            </w:pPr>
          </w:p>
        </w:tc>
        <w:tc>
          <w:tcPr>
            <w:tcW w:w="1212" w:type="pct"/>
            <w:tcBorders>
              <w:top w:val="nil"/>
              <w:left w:val="nil"/>
              <w:bottom w:val="single" w:sz="4" w:space="0" w:color="auto"/>
            </w:tcBorders>
          </w:tcPr>
          <w:p w14:paraId="6D181B9B" w14:textId="77777777" w:rsidR="00F51272" w:rsidRPr="00FC4F8F" w:rsidRDefault="00F51272" w:rsidP="00833185">
            <w:pPr>
              <w:rPr>
                <w:lang w:val="en-US"/>
              </w:rPr>
            </w:pPr>
            <w:r w:rsidRPr="00FC4F8F">
              <w:rPr>
                <w:lang w:val="en-US"/>
              </w:rPr>
              <w:t>Teacher aides use open-ended questions strategically to ensure students are ‘making meaning’ for themselves.</w:t>
            </w:r>
          </w:p>
        </w:tc>
      </w:tr>
      <w:tr w:rsidR="00F51272" w:rsidRPr="00D0201C" w14:paraId="6299CC93" w14:textId="77777777" w:rsidTr="00676F2A">
        <w:tc>
          <w:tcPr>
            <w:tcW w:w="835" w:type="pct"/>
            <w:vMerge w:val="restart"/>
          </w:tcPr>
          <w:p w14:paraId="6D71BE69" w14:textId="77777777" w:rsidR="00F51272" w:rsidRPr="00F51272" w:rsidRDefault="00F51272" w:rsidP="00257D12">
            <w:pPr>
              <w:rPr>
                <w:b/>
                <w:lang w:val="en-US"/>
              </w:rPr>
            </w:pPr>
            <w:r w:rsidRPr="00F51272">
              <w:rPr>
                <w:b/>
                <w:lang w:val="en-US"/>
              </w:rPr>
              <w:t>Teacher aides’ use of wait time</w:t>
            </w:r>
          </w:p>
        </w:tc>
        <w:tc>
          <w:tcPr>
            <w:tcW w:w="1103" w:type="pct"/>
            <w:tcBorders>
              <w:bottom w:val="nil"/>
              <w:right w:val="nil"/>
            </w:tcBorders>
          </w:tcPr>
          <w:p w14:paraId="3FA2B5FC" w14:textId="77777777" w:rsidR="00F51272" w:rsidRPr="009E40C0" w:rsidRDefault="00F51272" w:rsidP="00F51272">
            <w:pPr>
              <w:jc w:val="center"/>
              <w:rPr>
                <w:b/>
                <w:lang w:val="en-US"/>
              </w:rPr>
            </w:pPr>
            <w:r w:rsidRPr="009E40C0">
              <w:rPr>
                <w:b/>
                <w:lang w:val="en-US"/>
              </w:rPr>
              <w:t>1</w:t>
            </w:r>
          </w:p>
        </w:tc>
        <w:tc>
          <w:tcPr>
            <w:tcW w:w="350" w:type="pct"/>
            <w:tcBorders>
              <w:left w:val="nil"/>
              <w:bottom w:val="nil"/>
              <w:right w:val="nil"/>
            </w:tcBorders>
          </w:tcPr>
          <w:p w14:paraId="602C577E" w14:textId="77777777" w:rsidR="00F51272" w:rsidRPr="009E40C0" w:rsidRDefault="00F51272" w:rsidP="00F51272">
            <w:pPr>
              <w:jc w:val="center"/>
              <w:rPr>
                <w:b/>
                <w:lang w:val="en-US"/>
              </w:rPr>
            </w:pPr>
            <w:r w:rsidRPr="009E40C0">
              <w:rPr>
                <w:b/>
                <w:lang w:val="en-US"/>
              </w:rPr>
              <w:t>2</w:t>
            </w:r>
          </w:p>
        </w:tc>
        <w:tc>
          <w:tcPr>
            <w:tcW w:w="1150" w:type="pct"/>
            <w:tcBorders>
              <w:left w:val="nil"/>
              <w:bottom w:val="nil"/>
              <w:right w:val="nil"/>
            </w:tcBorders>
          </w:tcPr>
          <w:p w14:paraId="20255989" w14:textId="77777777" w:rsidR="00F51272" w:rsidRPr="009E40C0" w:rsidRDefault="00F51272" w:rsidP="00F51272">
            <w:pPr>
              <w:jc w:val="center"/>
              <w:rPr>
                <w:b/>
                <w:lang w:val="en-US"/>
              </w:rPr>
            </w:pPr>
            <w:r w:rsidRPr="009E40C0">
              <w:rPr>
                <w:b/>
                <w:lang w:val="en-US"/>
              </w:rPr>
              <w:t>3</w:t>
            </w:r>
          </w:p>
        </w:tc>
        <w:tc>
          <w:tcPr>
            <w:tcW w:w="350" w:type="pct"/>
            <w:tcBorders>
              <w:left w:val="nil"/>
              <w:bottom w:val="nil"/>
              <w:right w:val="nil"/>
            </w:tcBorders>
          </w:tcPr>
          <w:p w14:paraId="53E8B1AA" w14:textId="77777777" w:rsidR="00F51272" w:rsidRPr="009E40C0" w:rsidRDefault="00F51272" w:rsidP="00F51272">
            <w:pPr>
              <w:jc w:val="center"/>
              <w:rPr>
                <w:b/>
                <w:lang w:val="en-US"/>
              </w:rPr>
            </w:pPr>
            <w:r w:rsidRPr="009E40C0">
              <w:rPr>
                <w:b/>
                <w:lang w:val="en-US"/>
              </w:rPr>
              <w:t>4</w:t>
            </w:r>
          </w:p>
        </w:tc>
        <w:tc>
          <w:tcPr>
            <w:tcW w:w="1212" w:type="pct"/>
            <w:tcBorders>
              <w:left w:val="nil"/>
              <w:bottom w:val="nil"/>
            </w:tcBorders>
          </w:tcPr>
          <w:p w14:paraId="20F498E2" w14:textId="77777777" w:rsidR="00F51272" w:rsidRPr="009E40C0" w:rsidRDefault="00F51272" w:rsidP="00F51272">
            <w:pPr>
              <w:jc w:val="center"/>
              <w:rPr>
                <w:b/>
                <w:lang w:val="en-US"/>
              </w:rPr>
            </w:pPr>
            <w:r w:rsidRPr="009E40C0">
              <w:rPr>
                <w:b/>
                <w:lang w:val="en-US"/>
              </w:rPr>
              <w:t>5</w:t>
            </w:r>
          </w:p>
        </w:tc>
      </w:tr>
      <w:tr w:rsidR="00F51272" w:rsidRPr="00D0201C" w14:paraId="1FED33D6" w14:textId="77777777" w:rsidTr="00074E8C">
        <w:tc>
          <w:tcPr>
            <w:tcW w:w="835" w:type="pct"/>
            <w:vMerge/>
          </w:tcPr>
          <w:p w14:paraId="4149FF44" w14:textId="77777777" w:rsidR="00F51272" w:rsidRPr="00A81B3B" w:rsidRDefault="00F51272" w:rsidP="00257D12">
            <w:pPr>
              <w:rPr>
                <w:lang w:val="en-US"/>
              </w:rPr>
            </w:pPr>
          </w:p>
        </w:tc>
        <w:tc>
          <w:tcPr>
            <w:tcW w:w="1103" w:type="pct"/>
            <w:tcBorders>
              <w:top w:val="nil"/>
              <w:bottom w:val="single" w:sz="4" w:space="0" w:color="auto"/>
              <w:right w:val="nil"/>
            </w:tcBorders>
          </w:tcPr>
          <w:p w14:paraId="4ED2A1B4" w14:textId="77777777" w:rsidR="00EB0832" w:rsidRPr="00FC4F8F" w:rsidRDefault="00EB0832" w:rsidP="00A42C71">
            <w:pPr>
              <w:rPr>
                <w:lang w:val="en-US"/>
              </w:rPr>
            </w:pPr>
            <w:r>
              <w:rPr>
                <w:lang w:val="en-US"/>
              </w:rPr>
              <w:t>Further training is required for t</w:t>
            </w:r>
            <w:r w:rsidRPr="00FC4F8F">
              <w:rPr>
                <w:lang w:val="en-US"/>
              </w:rPr>
              <w:t xml:space="preserve">eacher aides </w:t>
            </w:r>
            <w:r>
              <w:rPr>
                <w:lang w:val="en-US"/>
              </w:rPr>
              <w:t xml:space="preserve">to learn about the importance of </w:t>
            </w:r>
            <w:r w:rsidR="00A42C71">
              <w:rPr>
                <w:lang w:val="en-US"/>
              </w:rPr>
              <w:t>using</w:t>
            </w:r>
            <w:r w:rsidRPr="00FC4F8F">
              <w:rPr>
                <w:lang w:val="en-US"/>
              </w:rPr>
              <w:t xml:space="preserve"> ‘wait time’ </w:t>
            </w:r>
            <w:r w:rsidR="00A42C71">
              <w:rPr>
                <w:lang w:val="en-US"/>
              </w:rPr>
              <w:t xml:space="preserve">effectively to allow </w:t>
            </w:r>
            <w:r w:rsidRPr="00FC4F8F">
              <w:rPr>
                <w:lang w:val="en-US"/>
              </w:rPr>
              <w:t xml:space="preserve">students to </w:t>
            </w:r>
            <w:r w:rsidR="00A42C71">
              <w:rPr>
                <w:lang w:val="en-US"/>
              </w:rPr>
              <w:t>process</w:t>
            </w:r>
            <w:r w:rsidR="00A42C71" w:rsidRPr="00FC4F8F">
              <w:rPr>
                <w:lang w:val="en-US"/>
              </w:rPr>
              <w:t xml:space="preserve"> </w:t>
            </w:r>
            <w:r w:rsidRPr="00FC4F8F">
              <w:rPr>
                <w:lang w:val="en-US"/>
              </w:rPr>
              <w:t>and respond to questions</w:t>
            </w:r>
            <w:r>
              <w:rPr>
                <w:lang w:val="en-US"/>
              </w:rPr>
              <w:t>.</w:t>
            </w:r>
          </w:p>
        </w:tc>
        <w:tc>
          <w:tcPr>
            <w:tcW w:w="350" w:type="pct"/>
            <w:tcBorders>
              <w:top w:val="nil"/>
              <w:left w:val="nil"/>
              <w:bottom w:val="single" w:sz="4" w:space="0" w:color="auto"/>
              <w:right w:val="nil"/>
            </w:tcBorders>
          </w:tcPr>
          <w:p w14:paraId="0192539B" w14:textId="77777777" w:rsidR="00F51272" w:rsidRPr="00FC4F8F" w:rsidRDefault="00F51272" w:rsidP="00257D12">
            <w:pPr>
              <w:rPr>
                <w:lang w:val="en-US"/>
              </w:rPr>
            </w:pPr>
          </w:p>
        </w:tc>
        <w:tc>
          <w:tcPr>
            <w:tcW w:w="1150" w:type="pct"/>
            <w:tcBorders>
              <w:top w:val="nil"/>
              <w:left w:val="nil"/>
              <w:bottom w:val="single" w:sz="4" w:space="0" w:color="auto"/>
              <w:right w:val="nil"/>
            </w:tcBorders>
          </w:tcPr>
          <w:p w14:paraId="659E1349" w14:textId="77777777" w:rsidR="00EB0832" w:rsidRPr="00FC4F8F" w:rsidRDefault="00F51272" w:rsidP="00A42C71">
            <w:pPr>
              <w:rPr>
                <w:lang w:val="en-US"/>
              </w:rPr>
            </w:pPr>
            <w:r w:rsidRPr="00FC4F8F">
              <w:rPr>
                <w:lang w:val="en-US"/>
              </w:rPr>
              <w:t xml:space="preserve">Teacher aides sometimes </w:t>
            </w:r>
            <w:r w:rsidR="00A42C71">
              <w:rPr>
                <w:lang w:val="en-US"/>
              </w:rPr>
              <w:t>use</w:t>
            </w:r>
            <w:r w:rsidR="00A42C71" w:rsidRPr="00FC4F8F">
              <w:rPr>
                <w:lang w:val="en-US"/>
              </w:rPr>
              <w:t xml:space="preserve"> </w:t>
            </w:r>
            <w:r w:rsidRPr="00FC4F8F">
              <w:rPr>
                <w:lang w:val="en-US"/>
              </w:rPr>
              <w:t>‘wait time’</w:t>
            </w:r>
            <w:r w:rsidR="00EB0832">
              <w:rPr>
                <w:lang w:val="en-US"/>
              </w:rPr>
              <w:t xml:space="preserve"> </w:t>
            </w:r>
            <w:r w:rsidR="00A42C71">
              <w:rPr>
                <w:lang w:val="en-US"/>
              </w:rPr>
              <w:t xml:space="preserve">effectively </w:t>
            </w:r>
            <w:r w:rsidR="00EB0832">
              <w:rPr>
                <w:lang w:val="en-US"/>
              </w:rPr>
              <w:t xml:space="preserve">and are </w:t>
            </w:r>
            <w:r w:rsidR="00313D25">
              <w:rPr>
                <w:lang w:val="en-US"/>
              </w:rPr>
              <w:t xml:space="preserve">gradually </w:t>
            </w:r>
            <w:r w:rsidR="00EB0832">
              <w:rPr>
                <w:lang w:val="en-US"/>
              </w:rPr>
              <w:t>learning to avoid supplying answers or clues too soon</w:t>
            </w:r>
            <w:r w:rsidR="00EB0832" w:rsidRPr="00FC4F8F">
              <w:rPr>
                <w:lang w:val="en-US"/>
              </w:rPr>
              <w:t>.</w:t>
            </w:r>
          </w:p>
        </w:tc>
        <w:tc>
          <w:tcPr>
            <w:tcW w:w="350" w:type="pct"/>
            <w:tcBorders>
              <w:top w:val="nil"/>
              <w:left w:val="nil"/>
              <w:bottom w:val="single" w:sz="4" w:space="0" w:color="auto"/>
              <w:right w:val="nil"/>
            </w:tcBorders>
          </w:tcPr>
          <w:p w14:paraId="7C56B747" w14:textId="77777777" w:rsidR="00F51272" w:rsidRPr="00FC4F8F" w:rsidRDefault="00F51272" w:rsidP="00257D12">
            <w:pPr>
              <w:rPr>
                <w:lang w:val="en-US"/>
              </w:rPr>
            </w:pPr>
          </w:p>
        </w:tc>
        <w:tc>
          <w:tcPr>
            <w:tcW w:w="1212" w:type="pct"/>
            <w:tcBorders>
              <w:top w:val="nil"/>
              <w:left w:val="nil"/>
              <w:bottom w:val="single" w:sz="4" w:space="0" w:color="auto"/>
            </w:tcBorders>
          </w:tcPr>
          <w:p w14:paraId="25C20958" w14:textId="77777777" w:rsidR="00F51272" w:rsidRPr="00FC4F8F" w:rsidRDefault="00F51272" w:rsidP="00A42C71">
            <w:pPr>
              <w:rPr>
                <w:lang w:val="en-US"/>
              </w:rPr>
            </w:pPr>
            <w:r w:rsidRPr="00FC4F8F">
              <w:rPr>
                <w:lang w:val="en-US"/>
              </w:rPr>
              <w:t xml:space="preserve">Teacher aides always </w:t>
            </w:r>
            <w:r w:rsidR="00A42C71">
              <w:rPr>
                <w:lang w:val="en-US"/>
              </w:rPr>
              <w:t>use</w:t>
            </w:r>
            <w:r w:rsidR="00A42C71" w:rsidRPr="00FC4F8F">
              <w:rPr>
                <w:lang w:val="en-US"/>
              </w:rPr>
              <w:t xml:space="preserve"> </w:t>
            </w:r>
            <w:r w:rsidRPr="00FC4F8F">
              <w:rPr>
                <w:lang w:val="en-US"/>
              </w:rPr>
              <w:t xml:space="preserve">‘wait time’ </w:t>
            </w:r>
            <w:r w:rsidR="00A42C71">
              <w:rPr>
                <w:lang w:val="en-US"/>
              </w:rPr>
              <w:t>effectively to allow</w:t>
            </w:r>
            <w:r w:rsidR="00A42C71" w:rsidRPr="00FC4F8F">
              <w:rPr>
                <w:lang w:val="en-US"/>
              </w:rPr>
              <w:t xml:space="preserve"> </w:t>
            </w:r>
            <w:r w:rsidRPr="00FC4F8F">
              <w:rPr>
                <w:lang w:val="en-US"/>
              </w:rPr>
              <w:t>students to think and respond.</w:t>
            </w:r>
          </w:p>
        </w:tc>
      </w:tr>
      <w:tr w:rsidR="00F51272" w:rsidRPr="00D0201C" w14:paraId="342E7012" w14:textId="77777777" w:rsidTr="00074E8C">
        <w:tc>
          <w:tcPr>
            <w:tcW w:w="835" w:type="pct"/>
            <w:vMerge w:val="restart"/>
          </w:tcPr>
          <w:p w14:paraId="69EA5B6D" w14:textId="77777777" w:rsidR="00F51272" w:rsidRPr="00F51272" w:rsidRDefault="00F51272" w:rsidP="00074E8C">
            <w:pPr>
              <w:rPr>
                <w:b/>
                <w:lang w:val="en-US"/>
              </w:rPr>
            </w:pPr>
            <w:r w:rsidRPr="00F51272">
              <w:rPr>
                <w:b/>
                <w:lang w:val="en-US"/>
              </w:rPr>
              <w:t>Teacher aides’ positioning and movement in the classroom</w:t>
            </w:r>
          </w:p>
        </w:tc>
        <w:tc>
          <w:tcPr>
            <w:tcW w:w="1103" w:type="pct"/>
            <w:tcBorders>
              <w:bottom w:val="nil"/>
              <w:right w:val="nil"/>
            </w:tcBorders>
          </w:tcPr>
          <w:p w14:paraId="5EC257C3" w14:textId="77777777" w:rsidR="00F51272" w:rsidRPr="009E40C0" w:rsidRDefault="00F51272" w:rsidP="00F51272">
            <w:pPr>
              <w:jc w:val="center"/>
              <w:rPr>
                <w:b/>
                <w:lang w:val="en-US"/>
              </w:rPr>
            </w:pPr>
            <w:r w:rsidRPr="009E40C0">
              <w:rPr>
                <w:b/>
                <w:lang w:val="en-US"/>
              </w:rPr>
              <w:t>1</w:t>
            </w:r>
          </w:p>
        </w:tc>
        <w:tc>
          <w:tcPr>
            <w:tcW w:w="350" w:type="pct"/>
            <w:tcBorders>
              <w:left w:val="nil"/>
              <w:bottom w:val="nil"/>
              <w:right w:val="nil"/>
            </w:tcBorders>
          </w:tcPr>
          <w:p w14:paraId="60ADB4A5" w14:textId="77777777" w:rsidR="00F51272" w:rsidRPr="009E40C0" w:rsidRDefault="00F51272" w:rsidP="00F51272">
            <w:pPr>
              <w:jc w:val="center"/>
              <w:rPr>
                <w:b/>
                <w:lang w:val="en-US"/>
              </w:rPr>
            </w:pPr>
            <w:r w:rsidRPr="009E40C0">
              <w:rPr>
                <w:b/>
                <w:lang w:val="en-US"/>
              </w:rPr>
              <w:t>2</w:t>
            </w:r>
          </w:p>
        </w:tc>
        <w:tc>
          <w:tcPr>
            <w:tcW w:w="1150" w:type="pct"/>
            <w:tcBorders>
              <w:left w:val="nil"/>
              <w:bottom w:val="nil"/>
              <w:right w:val="nil"/>
            </w:tcBorders>
          </w:tcPr>
          <w:p w14:paraId="02F811DC" w14:textId="77777777" w:rsidR="00F51272" w:rsidRPr="009E40C0" w:rsidRDefault="00F51272" w:rsidP="00F51272">
            <w:pPr>
              <w:jc w:val="center"/>
              <w:rPr>
                <w:b/>
                <w:lang w:val="en-US"/>
              </w:rPr>
            </w:pPr>
            <w:r w:rsidRPr="009E40C0">
              <w:rPr>
                <w:b/>
                <w:lang w:val="en-US"/>
              </w:rPr>
              <w:t>3</w:t>
            </w:r>
          </w:p>
        </w:tc>
        <w:tc>
          <w:tcPr>
            <w:tcW w:w="350" w:type="pct"/>
            <w:tcBorders>
              <w:left w:val="nil"/>
              <w:bottom w:val="nil"/>
              <w:right w:val="nil"/>
            </w:tcBorders>
          </w:tcPr>
          <w:p w14:paraId="01D1D854" w14:textId="77777777" w:rsidR="00F51272" w:rsidRPr="009E40C0" w:rsidRDefault="00F51272" w:rsidP="00F51272">
            <w:pPr>
              <w:jc w:val="center"/>
              <w:rPr>
                <w:b/>
                <w:lang w:val="en-US"/>
              </w:rPr>
            </w:pPr>
            <w:r w:rsidRPr="009E40C0">
              <w:rPr>
                <w:b/>
                <w:lang w:val="en-US"/>
              </w:rPr>
              <w:t>4</w:t>
            </w:r>
          </w:p>
        </w:tc>
        <w:tc>
          <w:tcPr>
            <w:tcW w:w="1212" w:type="pct"/>
            <w:tcBorders>
              <w:left w:val="nil"/>
              <w:bottom w:val="nil"/>
            </w:tcBorders>
          </w:tcPr>
          <w:p w14:paraId="6A64B2DB" w14:textId="77777777" w:rsidR="00F51272" w:rsidRPr="009E40C0" w:rsidRDefault="00F51272" w:rsidP="00F51272">
            <w:pPr>
              <w:jc w:val="center"/>
              <w:rPr>
                <w:b/>
                <w:lang w:val="en-US"/>
              </w:rPr>
            </w:pPr>
            <w:r w:rsidRPr="009E40C0">
              <w:rPr>
                <w:b/>
                <w:lang w:val="en-US"/>
              </w:rPr>
              <w:t>5</w:t>
            </w:r>
          </w:p>
        </w:tc>
      </w:tr>
      <w:tr w:rsidR="00F51272" w:rsidRPr="00D0201C" w14:paraId="2BC019EF" w14:textId="77777777" w:rsidTr="00074E8C">
        <w:tc>
          <w:tcPr>
            <w:tcW w:w="835" w:type="pct"/>
            <w:vMerge/>
          </w:tcPr>
          <w:p w14:paraId="748E1FAD" w14:textId="77777777" w:rsidR="00F51272" w:rsidRPr="00D0201C" w:rsidRDefault="00F51272" w:rsidP="00257D12">
            <w:pPr>
              <w:rPr>
                <w:lang w:val="en-US"/>
              </w:rPr>
            </w:pPr>
          </w:p>
        </w:tc>
        <w:tc>
          <w:tcPr>
            <w:tcW w:w="1103" w:type="pct"/>
            <w:tcBorders>
              <w:top w:val="nil"/>
              <w:bottom w:val="single" w:sz="4" w:space="0" w:color="auto"/>
              <w:right w:val="nil"/>
            </w:tcBorders>
          </w:tcPr>
          <w:p w14:paraId="0B623872" w14:textId="77777777" w:rsidR="00313D25" w:rsidRPr="00FC4F8F" w:rsidRDefault="00313D25" w:rsidP="00257D12">
            <w:pPr>
              <w:rPr>
                <w:lang w:val="en-US"/>
              </w:rPr>
            </w:pPr>
            <w:r w:rsidRPr="00FC4F8F">
              <w:rPr>
                <w:lang w:val="en-US"/>
              </w:rPr>
              <w:t xml:space="preserve">Teacher aides </w:t>
            </w:r>
            <w:r>
              <w:rPr>
                <w:lang w:val="en-US"/>
              </w:rPr>
              <w:t>tend to</w:t>
            </w:r>
            <w:r w:rsidRPr="00FC4F8F">
              <w:rPr>
                <w:lang w:val="en-US"/>
              </w:rPr>
              <w:t xml:space="preserve"> </w:t>
            </w:r>
            <w:r>
              <w:rPr>
                <w:lang w:val="en-US"/>
              </w:rPr>
              <w:t>position themselves very near to students with additional learning needs; they need support to understand the importance of moving around the room and being available to all students.</w:t>
            </w:r>
          </w:p>
        </w:tc>
        <w:tc>
          <w:tcPr>
            <w:tcW w:w="350" w:type="pct"/>
            <w:tcBorders>
              <w:top w:val="nil"/>
              <w:left w:val="nil"/>
              <w:bottom w:val="single" w:sz="4" w:space="0" w:color="auto"/>
              <w:right w:val="nil"/>
            </w:tcBorders>
          </w:tcPr>
          <w:p w14:paraId="521C25FC" w14:textId="77777777" w:rsidR="00F51272" w:rsidRDefault="00F51272" w:rsidP="00623545">
            <w:pPr>
              <w:rPr>
                <w:lang w:val="en-US"/>
              </w:rPr>
            </w:pPr>
          </w:p>
        </w:tc>
        <w:tc>
          <w:tcPr>
            <w:tcW w:w="1150" w:type="pct"/>
            <w:tcBorders>
              <w:top w:val="nil"/>
              <w:left w:val="nil"/>
              <w:bottom w:val="single" w:sz="4" w:space="0" w:color="auto"/>
              <w:right w:val="nil"/>
            </w:tcBorders>
          </w:tcPr>
          <w:p w14:paraId="1CEA13B5" w14:textId="77777777" w:rsidR="00F51272" w:rsidRPr="00FC4F8F" w:rsidRDefault="00F51272" w:rsidP="00623545">
            <w:pPr>
              <w:rPr>
                <w:lang w:val="en-US"/>
              </w:rPr>
            </w:pPr>
            <w:r>
              <w:rPr>
                <w:lang w:val="en-US"/>
              </w:rPr>
              <w:t>T</w:t>
            </w:r>
            <w:r w:rsidRPr="00FC4F8F">
              <w:rPr>
                <w:lang w:val="en-US"/>
              </w:rPr>
              <w:t xml:space="preserve">eacher aides </w:t>
            </w:r>
            <w:r>
              <w:rPr>
                <w:lang w:val="en-US"/>
              </w:rPr>
              <w:t>sometimes move around the classroom</w:t>
            </w:r>
            <w:r w:rsidRPr="00FC4F8F">
              <w:rPr>
                <w:lang w:val="en-US"/>
              </w:rPr>
              <w:t xml:space="preserve"> but </w:t>
            </w:r>
            <w:r>
              <w:rPr>
                <w:lang w:val="en-US"/>
              </w:rPr>
              <w:t>generally</w:t>
            </w:r>
            <w:r w:rsidRPr="00FC4F8F">
              <w:rPr>
                <w:lang w:val="en-US"/>
              </w:rPr>
              <w:t xml:space="preserve"> sit with students with additional needs. </w:t>
            </w:r>
          </w:p>
        </w:tc>
        <w:tc>
          <w:tcPr>
            <w:tcW w:w="350" w:type="pct"/>
            <w:tcBorders>
              <w:top w:val="nil"/>
              <w:left w:val="nil"/>
              <w:bottom w:val="single" w:sz="4" w:space="0" w:color="auto"/>
              <w:right w:val="nil"/>
            </w:tcBorders>
          </w:tcPr>
          <w:p w14:paraId="5B02D474" w14:textId="77777777" w:rsidR="00F51272" w:rsidRPr="00FC4F8F" w:rsidRDefault="00F51272" w:rsidP="00257D12">
            <w:pPr>
              <w:widowControl w:val="0"/>
              <w:autoSpaceDE w:val="0"/>
              <w:autoSpaceDN w:val="0"/>
              <w:adjustRightInd w:val="0"/>
              <w:spacing w:after="240"/>
              <w:rPr>
                <w:lang w:val="en-US"/>
              </w:rPr>
            </w:pPr>
          </w:p>
        </w:tc>
        <w:tc>
          <w:tcPr>
            <w:tcW w:w="1212" w:type="pct"/>
            <w:tcBorders>
              <w:top w:val="nil"/>
              <w:left w:val="nil"/>
              <w:bottom w:val="single" w:sz="4" w:space="0" w:color="auto"/>
            </w:tcBorders>
          </w:tcPr>
          <w:p w14:paraId="169D4DD8" w14:textId="1259BE67" w:rsidR="00F51272" w:rsidRPr="00FC4F8F" w:rsidRDefault="00EA51DF" w:rsidP="00257D12">
            <w:pPr>
              <w:widowControl w:val="0"/>
              <w:autoSpaceDE w:val="0"/>
              <w:autoSpaceDN w:val="0"/>
              <w:adjustRightInd w:val="0"/>
              <w:spacing w:after="240"/>
              <w:rPr>
                <w:lang w:val="en-US"/>
              </w:rPr>
            </w:pPr>
            <w:r w:rsidRPr="00EA51DF">
              <w:rPr>
                <w:lang w:val="en-US"/>
              </w:rPr>
              <w:t xml:space="preserve">In agreement with teachers, teacher </w:t>
            </w:r>
            <w:r w:rsidR="00F51272" w:rsidRPr="00FC4F8F">
              <w:rPr>
                <w:lang w:val="en-US"/>
              </w:rPr>
              <w:t>aides regularly scan and rove around the room, listening in and looking for opportunities to support students’ engagement in their learning.</w:t>
            </w:r>
          </w:p>
        </w:tc>
      </w:tr>
      <w:tr w:rsidR="00F51272" w:rsidRPr="00D0201C" w14:paraId="093B439B" w14:textId="77777777" w:rsidTr="00074E8C">
        <w:tc>
          <w:tcPr>
            <w:tcW w:w="835" w:type="pct"/>
            <w:vMerge w:val="restart"/>
          </w:tcPr>
          <w:p w14:paraId="03428905" w14:textId="77777777" w:rsidR="00F51272" w:rsidRPr="00F51272" w:rsidRDefault="00F51272" w:rsidP="00966A88">
            <w:pPr>
              <w:rPr>
                <w:b/>
                <w:lang w:val="en-US"/>
              </w:rPr>
            </w:pPr>
            <w:r w:rsidRPr="00F51272">
              <w:rPr>
                <w:b/>
                <w:lang w:val="en-US"/>
              </w:rPr>
              <w:lastRenderedPageBreak/>
              <w:t>Teacher aid</w:t>
            </w:r>
            <w:r w:rsidR="000A1C0D">
              <w:rPr>
                <w:b/>
                <w:lang w:val="en-US"/>
              </w:rPr>
              <w:t>es’ knowledge and understanding</w:t>
            </w:r>
          </w:p>
          <w:p w14:paraId="2A8F2AE2" w14:textId="77777777" w:rsidR="00F51272" w:rsidRPr="00F51272" w:rsidRDefault="00F51272" w:rsidP="00966A88">
            <w:pPr>
              <w:rPr>
                <w:b/>
                <w:lang w:val="en-US"/>
              </w:rPr>
            </w:pPr>
          </w:p>
          <w:p w14:paraId="516CDE12" w14:textId="77777777" w:rsidR="00F51272" w:rsidRPr="00F51272" w:rsidRDefault="00F51272" w:rsidP="00257D12">
            <w:pPr>
              <w:rPr>
                <w:b/>
                <w:lang w:val="en-US"/>
              </w:rPr>
            </w:pPr>
          </w:p>
        </w:tc>
        <w:tc>
          <w:tcPr>
            <w:tcW w:w="1103" w:type="pct"/>
            <w:tcBorders>
              <w:bottom w:val="nil"/>
              <w:right w:val="nil"/>
            </w:tcBorders>
          </w:tcPr>
          <w:p w14:paraId="58902B55" w14:textId="77777777" w:rsidR="00F51272" w:rsidRPr="009E40C0" w:rsidRDefault="00F51272" w:rsidP="00F51272">
            <w:pPr>
              <w:jc w:val="center"/>
              <w:rPr>
                <w:b/>
                <w:lang w:val="en-US"/>
              </w:rPr>
            </w:pPr>
            <w:r w:rsidRPr="009E40C0">
              <w:rPr>
                <w:b/>
                <w:lang w:val="en-US"/>
              </w:rPr>
              <w:t>1</w:t>
            </w:r>
          </w:p>
        </w:tc>
        <w:tc>
          <w:tcPr>
            <w:tcW w:w="350" w:type="pct"/>
            <w:tcBorders>
              <w:left w:val="nil"/>
              <w:bottom w:val="nil"/>
              <w:right w:val="nil"/>
            </w:tcBorders>
          </w:tcPr>
          <w:p w14:paraId="2DDB5111" w14:textId="77777777" w:rsidR="00F51272" w:rsidRPr="009E40C0" w:rsidRDefault="00F51272" w:rsidP="00F51272">
            <w:pPr>
              <w:jc w:val="center"/>
              <w:rPr>
                <w:b/>
                <w:lang w:val="en-US"/>
              </w:rPr>
            </w:pPr>
            <w:r w:rsidRPr="009E40C0">
              <w:rPr>
                <w:b/>
                <w:lang w:val="en-US"/>
              </w:rPr>
              <w:t>2</w:t>
            </w:r>
          </w:p>
        </w:tc>
        <w:tc>
          <w:tcPr>
            <w:tcW w:w="1150" w:type="pct"/>
            <w:tcBorders>
              <w:left w:val="nil"/>
              <w:bottom w:val="nil"/>
              <w:right w:val="nil"/>
            </w:tcBorders>
          </w:tcPr>
          <w:p w14:paraId="51C1D650" w14:textId="77777777" w:rsidR="00F51272" w:rsidRPr="009E40C0" w:rsidRDefault="00F51272" w:rsidP="00F51272">
            <w:pPr>
              <w:jc w:val="center"/>
              <w:rPr>
                <w:b/>
                <w:lang w:val="en-US"/>
              </w:rPr>
            </w:pPr>
            <w:r w:rsidRPr="009E40C0">
              <w:rPr>
                <w:b/>
                <w:lang w:val="en-US"/>
              </w:rPr>
              <w:t>3</w:t>
            </w:r>
          </w:p>
        </w:tc>
        <w:tc>
          <w:tcPr>
            <w:tcW w:w="350" w:type="pct"/>
            <w:tcBorders>
              <w:left w:val="nil"/>
              <w:bottom w:val="nil"/>
              <w:right w:val="nil"/>
            </w:tcBorders>
          </w:tcPr>
          <w:p w14:paraId="14478C70" w14:textId="77777777" w:rsidR="00F51272" w:rsidRPr="009E40C0" w:rsidRDefault="00F51272" w:rsidP="00F51272">
            <w:pPr>
              <w:jc w:val="center"/>
              <w:rPr>
                <w:b/>
                <w:lang w:val="en-US"/>
              </w:rPr>
            </w:pPr>
            <w:r w:rsidRPr="009E40C0">
              <w:rPr>
                <w:b/>
                <w:lang w:val="en-US"/>
              </w:rPr>
              <w:t>4</w:t>
            </w:r>
          </w:p>
        </w:tc>
        <w:tc>
          <w:tcPr>
            <w:tcW w:w="1212" w:type="pct"/>
            <w:tcBorders>
              <w:left w:val="nil"/>
              <w:bottom w:val="nil"/>
            </w:tcBorders>
          </w:tcPr>
          <w:p w14:paraId="17E36235" w14:textId="77777777" w:rsidR="00F51272" w:rsidRPr="009E40C0" w:rsidRDefault="00F51272" w:rsidP="00F51272">
            <w:pPr>
              <w:jc w:val="center"/>
              <w:rPr>
                <w:b/>
                <w:lang w:val="en-US"/>
              </w:rPr>
            </w:pPr>
            <w:r w:rsidRPr="009E40C0">
              <w:rPr>
                <w:b/>
                <w:lang w:val="en-US"/>
              </w:rPr>
              <w:t>5</w:t>
            </w:r>
          </w:p>
        </w:tc>
      </w:tr>
      <w:tr w:rsidR="00F51272" w:rsidRPr="00D0201C" w14:paraId="43A5CFB1" w14:textId="77777777" w:rsidTr="00074E8C">
        <w:tc>
          <w:tcPr>
            <w:tcW w:w="835" w:type="pct"/>
            <w:vMerge/>
          </w:tcPr>
          <w:p w14:paraId="419D3533" w14:textId="77777777" w:rsidR="00F51272" w:rsidRPr="006E067C" w:rsidRDefault="00F51272" w:rsidP="00257D12">
            <w:pPr>
              <w:rPr>
                <w:lang w:val="en-US"/>
              </w:rPr>
            </w:pPr>
          </w:p>
        </w:tc>
        <w:tc>
          <w:tcPr>
            <w:tcW w:w="1103" w:type="pct"/>
            <w:tcBorders>
              <w:top w:val="nil"/>
              <w:bottom w:val="single" w:sz="4" w:space="0" w:color="auto"/>
              <w:right w:val="nil"/>
            </w:tcBorders>
          </w:tcPr>
          <w:p w14:paraId="470EBF97" w14:textId="77777777" w:rsidR="004A7022" w:rsidRPr="00FC4F8F" w:rsidRDefault="004A7022" w:rsidP="00CF382D">
            <w:pPr>
              <w:rPr>
                <w:lang w:val="en-US"/>
              </w:rPr>
            </w:pPr>
            <w:r>
              <w:rPr>
                <w:lang w:val="en-US"/>
              </w:rPr>
              <w:t>Support is required for t</w:t>
            </w:r>
            <w:r w:rsidRPr="00FC4F8F">
              <w:rPr>
                <w:lang w:val="en-US"/>
              </w:rPr>
              <w:t xml:space="preserve">eacher aides </w:t>
            </w:r>
            <w:r>
              <w:rPr>
                <w:lang w:val="en-US"/>
              </w:rPr>
              <w:t xml:space="preserve">to develop their </w:t>
            </w:r>
            <w:r w:rsidRPr="00FC4F8F">
              <w:rPr>
                <w:lang w:val="en-US"/>
              </w:rPr>
              <w:t>subject knowledge</w:t>
            </w:r>
            <w:r>
              <w:rPr>
                <w:lang w:val="en-US"/>
              </w:rPr>
              <w:t xml:space="preserve"> and understanding of teaching strategies</w:t>
            </w:r>
            <w:r w:rsidRPr="00FC4F8F">
              <w:rPr>
                <w:lang w:val="en-US"/>
              </w:rPr>
              <w:t>.</w:t>
            </w:r>
          </w:p>
        </w:tc>
        <w:tc>
          <w:tcPr>
            <w:tcW w:w="350" w:type="pct"/>
            <w:tcBorders>
              <w:top w:val="nil"/>
              <w:left w:val="nil"/>
              <w:bottom w:val="single" w:sz="4" w:space="0" w:color="auto"/>
              <w:right w:val="nil"/>
            </w:tcBorders>
          </w:tcPr>
          <w:p w14:paraId="1BD8EA6F" w14:textId="77777777" w:rsidR="00F51272" w:rsidRPr="00FC4F8F" w:rsidRDefault="00F51272" w:rsidP="00BB181F">
            <w:pPr>
              <w:rPr>
                <w:lang w:val="en-US"/>
              </w:rPr>
            </w:pPr>
          </w:p>
        </w:tc>
        <w:tc>
          <w:tcPr>
            <w:tcW w:w="1150" w:type="pct"/>
            <w:tcBorders>
              <w:top w:val="nil"/>
              <w:left w:val="nil"/>
              <w:bottom w:val="single" w:sz="4" w:space="0" w:color="auto"/>
              <w:right w:val="nil"/>
            </w:tcBorders>
          </w:tcPr>
          <w:p w14:paraId="6BA67159" w14:textId="77777777" w:rsidR="00F51272" w:rsidRPr="00FC4F8F" w:rsidRDefault="00F51272" w:rsidP="00BB181F">
            <w:pPr>
              <w:rPr>
                <w:lang w:val="en-US"/>
              </w:rPr>
            </w:pPr>
            <w:r w:rsidRPr="00FC4F8F">
              <w:rPr>
                <w:lang w:val="en-US"/>
              </w:rPr>
              <w:t xml:space="preserve">Teacher aides have </w:t>
            </w:r>
            <w:r>
              <w:rPr>
                <w:lang w:val="en-US"/>
              </w:rPr>
              <w:t>some</w:t>
            </w:r>
            <w:r w:rsidRPr="00FC4F8F">
              <w:rPr>
                <w:lang w:val="en-US"/>
              </w:rPr>
              <w:t xml:space="preserve"> subject knowledge in key areas</w:t>
            </w:r>
            <w:r>
              <w:rPr>
                <w:lang w:val="en-US"/>
              </w:rPr>
              <w:t xml:space="preserve"> and basic understandings of important teaching strategies</w:t>
            </w:r>
            <w:r w:rsidRPr="00FC4F8F">
              <w:rPr>
                <w:lang w:val="en-US"/>
              </w:rPr>
              <w:t>.</w:t>
            </w:r>
          </w:p>
        </w:tc>
        <w:tc>
          <w:tcPr>
            <w:tcW w:w="350" w:type="pct"/>
            <w:tcBorders>
              <w:top w:val="nil"/>
              <w:left w:val="nil"/>
              <w:bottom w:val="single" w:sz="4" w:space="0" w:color="auto"/>
              <w:right w:val="nil"/>
            </w:tcBorders>
          </w:tcPr>
          <w:p w14:paraId="6B57590B" w14:textId="77777777" w:rsidR="00F51272" w:rsidRPr="00FC4F8F" w:rsidRDefault="00F51272" w:rsidP="00BB181F">
            <w:pPr>
              <w:rPr>
                <w:lang w:val="en-US"/>
              </w:rPr>
            </w:pPr>
          </w:p>
        </w:tc>
        <w:tc>
          <w:tcPr>
            <w:tcW w:w="1212" w:type="pct"/>
            <w:tcBorders>
              <w:top w:val="nil"/>
              <w:left w:val="nil"/>
              <w:bottom w:val="single" w:sz="4" w:space="0" w:color="auto"/>
            </w:tcBorders>
          </w:tcPr>
          <w:p w14:paraId="10FFE2A0" w14:textId="77777777" w:rsidR="00F51272" w:rsidRPr="00FC4F8F" w:rsidRDefault="00F51272" w:rsidP="00BB181F">
            <w:pPr>
              <w:rPr>
                <w:lang w:val="en-US"/>
              </w:rPr>
            </w:pPr>
            <w:r w:rsidRPr="00FC4F8F">
              <w:rPr>
                <w:lang w:val="en-US"/>
              </w:rPr>
              <w:t xml:space="preserve">Teacher aides have </w:t>
            </w:r>
            <w:r>
              <w:rPr>
                <w:lang w:val="en-US"/>
              </w:rPr>
              <w:t>appropriate</w:t>
            </w:r>
            <w:r w:rsidRPr="00FC4F8F">
              <w:rPr>
                <w:lang w:val="en-US"/>
              </w:rPr>
              <w:t xml:space="preserve"> subject knowledge</w:t>
            </w:r>
            <w:r>
              <w:rPr>
                <w:lang w:val="en-US"/>
              </w:rPr>
              <w:t xml:space="preserve"> and understandings of teaching strategies</w:t>
            </w:r>
            <w:r w:rsidRPr="00FC4F8F">
              <w:rPr>
                <w:lang w:val="en-US"/>
              </w:rPr>
              <w:t xml:space="preserve">, which they apply effectively to support student learning. </w:t>
            </w:r>
          </w:p>
        </w:tc>
      </w:tr>
    </w:tbl>
    <w:p w14:paraId="4B1DA2A6" w14:textId="77777777" w:rsidR="002602F8" w:rsidRDefault="002602F8" w:rsidP="002602F8">
      <w:pPr>
        <w:rPr>
          <w:rFonts w:ascii="Times" w:hAnsi="Times" w:cs="Times"/>
          <w:lang w:val="en-US"/>
        </w:rPr>
      </w:pPr>
    </w:p>
    <w:p w14:paraId="4AF5A2FB" w14:textId="77777777" w:rsidR="000A1C0D" w:rsidRPr="000C2B14" w:rsidRDefault="00802CA3" w:rsidP="000A1C0D">
      <w:pPr>
        <w:pBdr>
          <w:top w:val="single" w:sz="4" w:space="1" w:color="auto"/>
          <w:left w:val="single" w:sz="4" w:space="4" w:color="auto"/>
          <w:bottom w:val="single" w:sz="4" w:space="0" w:color="auto"/>
          <w:right w:val="single" w:sz="4" w:space="4" w:color="auto"/>
        </w:pBdr>
        <w:rPr>
          <w:sz w:val="18"/>
          <w:szCs w:val="18"/>
        </w:rPr>
      </w:pPr>
      <w:r>
        <w:rPr>
          <w:b/>
        </w:rPr>
        <w:t xml:space="preserve">Our score: </w:t>
      </w:r>
      <w:r w:rsidR="002602F8" w:rsidRPr="000A1C0D">
        <w:rPr>
          <w:sz w:val="18"/>
          <w:szCs w:val="18"/>
          <w:u w:val="single"/>
        </w:rPr>
        <w:tab/>
      </w:r>
      <w:r w:rsidR="002602F8" w:rsidRPr="000A1C0D">
        <w:rPr>
          <w:sz w:val="18"/>
          <w:szCs w:val="18"/>
          <w:u w:val="single"/>
        </w:rPr>
        <w:tab/>
      </w:r>
      <w:r w:rsidR="002602F8" w:rsidRPr="000A1C0D">
        <w:rPr>
          <w:sz w:val="18"/>
          <w:szCs w:val="18"/>
        </w:rPr>
        <w:tab/>
      </w:r>
      <w:r w:rsidR="000A1C0D" w:rsidRPr="000A1C0D">
        <w:rPr>
          <w:sz w:val="18"/>
          <w:szCs w:val="18"/>
        </w:rPr>
        <w:t>[Guide</w:t>
      </w:r>
      <w:r>
        <w:rPr>
          <w:sz w:val="18"/>
          <w:szCs w:val="18"/>
        </w:rPr>
        <w:t xml:space="preserve">: </w:t>
      </w:r>
      <w:r w:rsidR="000A1C0D" w:rsidRPr="00D763A8">
        <w:rPr>
          <w:sz w:val="18"/>
          <w:szCs w:val="18"/>
        </w:rPr>
        <w:t>5–11: Definitely needs attention</w:t>
      </w:r>
      <w:r w:rsidR="000A1C0D" w:rsidRPr="00D763A8">
        <w:rPr>
          <w:sz w:val="18"/>
          <w:szCs w:val="18"/>
        </w:rPr>
        <w:tab/>
        <w:t>12–18: Doing OK, but there’s room for improvement</w:t>
      </w:r>
      <w:r w:rsidR="000A1C0D" w:rsidRPr="00D763A8">
        <w:rPr>
          <w:sz w:val="18"/>
          <w:szCs w:val="18"/>
        </w:rPr>
        <w:tab/>
        <w:t>19–25: A strength in our school]</w:t>
      </w:r>
    </w:p>
    <w:p w14:paraId="4C7A4782" w14:textId="77777777" w:rsidR="002602F8" w:rsidRDefault="002602F8" w:rsidP="002602F8">
      <w:pPr>
        <w:pBdr>
          <w:top w:val="single" w:sz="4" w:space="1" w:color="auto"/>
          <w:left w:val="single" w:sz="4" w:space="4" w:color="auto"/>
          <w:bottom w:val="single" w:sz="4" w:space="0" w:color="auto"/>
          <w:right w:val="single" w:sz="4" w:space="4" w:color="auto"/>
        </w:pBdr>
        <w:rPr>
          <w:b/>
        </w:rPr>
      </w:pPr>
      <w:r>
        <w:rPr>
          <w:b/>
        </w:rPr>
        <w:t xml:space="preserve">How are we doing in this area? </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917935">
        <w:rPr>
          <w:b/>
          <w:u w:val="single"/>
        </w:rPr>
        <w:tab/>
      </w:r>
      <w:r w:rsidRPr="00917935">
        <w:rPr>
          <w:b/>
          <w:u w:val="single"/>
        </w:rPr>
        <w:tab/>
      </w:r>
    </w:p>
    <w:p w14:paraId="0A161548" w14:textId="77777777" w:rsidR="002602F8" w:rsidRPr="00457403" w:rsidRDefault="002602F8" w:rsidP="002602F8">
      <w:pPr>
        <w:pBdr>
          <w:top w:val="single" w:sz="4" w:space="1" w:color="auto"/>
          <w:left w:val="single" w:sz="4" w:space="4" w:color="auto"/>
          <w:bottom w:val="single" w:sz="4" w:space="0" w:color="auto"/>
          <w:right w:val="single" w:sz="4" w:space="4" w:color="auto"/>
        </w:pBdr>
        <w:rPr>
          <w:b/>
        </w:rPr>
      </w:pPr>
      <w:r w:rsidRPr="00457403">
        <w:rPr>
          <w:b/>
        </w:rPr>
        <w:t xml:space="preserve">What do </w:t>
      </w:r>
      <w:r w:rsidRPr="00BD023D">
        <w:rPr>
          <w:b/>
        </w:rPr>
        <w:t>our students</w:t>
      </w:r>
      <w:r w:rsidR="00BD023D" w:rsidRPr="00BD023D">
        <w:rPr>
          <w:b/>
        </w:rPr>
        <w:t xml:space="preserve">, </w:t>
      </w:r>
      <w:r w:rsidR="00DC6E48" w:rsidRPr="00DC6E48">
        <w:rPr>
          <w:b/>
        </w:rPr>
        <w:t>families</w:t>
      </w:r>
      <w:r w:rsidR="00DC6E48">
        <w:rPr>
          <w:b/>
        </w:rPr>
        <w:t>,</w:t>
      </w:r>
      <w:r w:rsidR="00DC6E48" w:rsidRPr="00DC6E48">
        <w:rPr>
          <w:b/>
        </w:rPr>
        <w:t xml:space="preserve"> whānau</w:t>
      </w:r>
      <w:r w:rsidR="00BD023D">
        <w:rPr>
          <w:b/>
        </w:rPr>
        <w:t xml:space="preserve">, </w:t>
      </w:r>
      <w:r w:rsidR="00BD023D" w:rsidRPr="00BD023D">
        <w:rPr>
          <w:b/>
          <w:lang w:val="en-US"/>
        </w:rPr>
        <w:t xml:space="preserve">teacher aides, and teachers </w:t>
      </w:r>
      <w:r w:rsidRPr="00BD023D">
        <w:rPr>
          <w:b/>
        </w:rPr>
        <w:t>say about how we are doing in this area?</w:t>
      </w:r>
      <w:r w:rsidRPr="00BD023D">
        <w:t xml:space="preserve"> </w:t>
      </w:r>
      <w:r w:rsidR="00BD023D">
        <w:rPr>
          <w:u w:val="single"/>
        </w:rPr>
        <w:tab/>
      </w:r>
      <w:r w:rsidR="00BD023D">
        <w:rPr>
          <w:u w:val="single"/>
        </w:rPr>
        <w:tab/>
      </w:r>
      <w:r w:rsidR="00BD023D">
        <w:rPr>
          <w:u w:val="single"/>
        </w:rPr>
        <w:tab/>
      </w:r>
      <w:r w:rsidR="00BD023D">
        <w:rPr>
          <w:u w:val="single"/>
        </w:rPr>
        <w:tab/>
      </w:r>
      <w:r w:rsidR="00BD023D">
        <w:rPr>
          <w:u w:val="single"/>
        </w:rPr>
        <w:tab/>
      </w:r>
      <w:r w:rsidRPr="00BD023D">
        <w:rPr>
          <w:u w:val="single"/>
        </w:rPr>
        <w:tab/>
      </w:r>
      <w:r w:rsidR="00BD023D">
        <w:rPr>
          <w:u w:val="single"/>
        </w:rPr>
        <w:br/>
      </w:r>
      <w:r w:rsidRP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00BD023D">
        <w:rPr>
          <w:u w:val="single"/>
        </w:rPr>
        <w:tab/>
      </w:r>
      <w:r w:rsidRPr="00BD023D">
        <w:rPr>
          <w:u w:val="single"/>
        </w:rPr>
        <w:tab/>
      </w:r>
    </w:p>
    <w:p w14:paraId="0C3B1079" w14:textId="77777777" w:rsidR="00CD1453" w:rsidRDefault="00CD1453" w:rsidP="00CD1453">
      <w:pPr>
        <w:pBdr>
          <w:top w:val="single" w:sz="4" w:space="1" w:color="auto"/>
          <w:left w:val="single" w:sz="4" w:space="4" w:color="auto"/>
          <w:bottom w:val="single" w:sz="4" w:space="0" w:color="auto"/>
          <w:right w:val="single" w:sz="4" w:space="4" w:color="auto"/>
        </w:pBdr>
        <w:rPr>
          <w:b/>
        </w:rPr>
      </w:pPr>
      <w:r>
        <w:rPr>
          <w:b/>
        </w:rPr>
        <w:t>What are our specific strengths in this area?</w:t>
      </w:r>
      <w:r w:rsidRPr="00CD1453">
        <w:rPr>
          <w:b/>
          <w:u w:val="single"/>
        </w:rPr>
        <w:t xml:space="preserve"> </w:t>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00993165">
        <w:rPr>
          <w:b/>
          <w:u w:val="single"/>
        </w:rPr>
        <w:tab/>
      </w:r>
      <w:r w:rsidR="00993165">
        <w:rPr>
          <w:b/>
          <w:u w:val="single"/>
        </w:rPr>
        <w:tab/>
      </w:r>
      <w:r w:rsidR="00993165">
        <w:rPr>
          <w:b/>
          <w:u w:val="single"/>
        </w:rPr>
        <w:tab/>
      </w:r>
      <w:r>
        <w:rPr>
          <w:b/>
          <w:u w:val="single"/>
        </w:rPr>
        <w:tab/>
      </w:r>
    </w:p>
    <w:p w14:paraId="50F3B6F7" w14:textId="77777777" w:rsidR="00CD1453" w:rsidRDefault="00CD1453" w:rsidP="00CD1453">
      <w:pPr>
        <w:pBdr>
          <w:top w:val="single" w:sz="4" w:space="1" w:color="auto"/>
          <w:left w:val="single" w:sz="4" w:space="4" w:color="auto"/>
          <w:bottom w:val="single" w:sz="4" w:space="0" w:color="auto"/>
          <w:right w:val="single" w:sz="4" w:space="4" w:color="auto"/>
        </w:pBdr>
        <w:rPr>
          <w:b/>
          <w:u w:val="single"/>
        </w:rPr>
      </w:pPr>
      <w:r>
        <w:rPr>
          <w:b/>
        </w:rPr>
        <w:t xml:space="preserve">Are there particular aspects we need to work on? </w:t>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Pr>
          <w:b/>
          <w:u w:val="single"/>
        </w:rPr>
        <w:tab/>
      </w:r>
    </w:p>
    <w:p w14:paraId="30BF06BC" w14:textId="77777777" w:rsidR="00CD1453" w:rsidRPr="00CC2FB7" w:rsidRDefault="00CD1453" w:rsidP="00CD1453">
      <w:pPr>
        <w:pBdr>
          <w:top w:val="single" w:sz="4" w:space="1" w:color="auto"/>
          <w:left w:val="single" w:sz="4" w:space="4" w:color="auto"/>
          <w:bottom w:val="single" w:sz="4" w:space="0" w:color="auto"/>
          <w:right w:val="single" w:sz="4" w:space="4" w:color="auto"/>
        </w:pBdr>
        <w:rPr>
          <w:b/>
        </w:rPr>
      </w:pPr>
      <w:r w:rsidRPr="00725446">
        <w:rPr>
          <w:b/>
        </w:rPr>
        <w:t>If we were to improve these aspects, what might we see happening</w:t>
      </w:r>
      <w:r w:rsidR="00993165">
        <w:rPr>
          <w:b/>
          <w:u w:val="single"/>
        </w:rPr>
        <w:t>?</w:t>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sidR="00993165">
        <w:rPr>
          <w:b/>
          <w:u w:val="single"/>
        </w:rPr>
        <w:tab/>
      </w:r>
      <w:r>
        <w:rPr>
          <w:b/>
          <w:u w:val="single"/>
        </w:rPr>
        <w:tab/>
      </w:r>
    </w:p>
    <w:p w14:paraId="2B722E71" w14:textId="77777777" w:rsidR="002602F8" w:rsidRDefault="002602F8" w:rsidP="002602F8">
      <w:pPr>
        <w:pBdr>
          <w:top w:val="single" w:sz="4" w:space="1" w:color="auto"/>
          <w:left w:val="single" w:sz="4" w:space="4" w:color="auto"/>
          <w:bottom w:val="single" w:sz="4" w:space="0" w:color="auto"/>
          <w:right w:val="single" w:sz="4" w:space="4" w:color="auto"/>
        </w:pBdr>
        <w:rPr>
          <w:b/>
          <w:u w:val="single"/>
        </w:rPr>
      </w:pPr>
      <w:r w:rsidRPr="00926058">
        <w:rPr>
          <w:b/>
        </w:rPr>
        <w:t>What specific actions could we take</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917935">
        <w:rPr>
          <w:b/>
          <w:u w:val="single"/>
        </w:rPr>
        <w:tab/>
      </w:r>
      <w:r w:rsidRPr="00917935">
        <w:rPr>
          <w:b/>
          <w:u w:val="single"/>
        </w:rPr>
        <w:tab/>
      </w:r>
    </w:p>
    <w:p w14:paraId="566C7E37" w14:textId="77777777" w:rsidR="00725446" w:rsidRPr="00993165" w:rsidRDefault="00725446" w:rsidP="00725446">
      <w:pPr>
        <w:pBdr>
          <w:top w:val="single" w:sz="4" w:space="1" w:color="auto"/>
          <w:left w:val="single" w:sz="4" w:space="4" w:color="auto"/>
          <w:bottom w:val="single" w:sz="4" w:space="0" w:color="auto"/>
          <w:right w:val="single" w:sz="4" w:space="4" w:color="auto"/>
        </w:pBdr>
        <w:rPr>
          <w:b/>
          <w:u w:val="single"/>
        </w:rPr>
      </w:pPr>
      <w:r w:rsidRPr="00725446">
        <w:rPr>
          <w:b/>
        </w:rPr>
        <w:t>What barri</w:t>
      </w:r>
      <w:r w:rsidR="00993165">
        <w:rPr>
          <w:b/>
        </w:rPr>
        <w:t xml:space="preserve">ers might we have to overcome? </w:t>
      </w:r>
      <w:r w:rsidRPr="00993165">
        <w:rPr>
          <w:b/>
          <w:u w:val="single"/>
        </w:rPr>
        <w:tab/>
      </w:r>
      <w:r w:rsidRPr="00993165">
        <w:rPr>
          <w:b/>
          <w:u w:val="single"/>
        </w:rPr>
        <w:tab/>
      </w:r>
      <w:r w:rsidRPr="00993165">
        <w:rPr>
          <w:b/>
          <w:u w:val="single"/>
        </w:rPr>
        <w:tab/>
      </w:r>
      <w:r w:rsidRPr="00993165">
        <w:rPr>
          <w:b/>
          <w:u w:val="single"/>
        </w:rPr>
        <w:tab/>
      </w:r>
      <w:r w:rsidRPr="00993165">
        <w:rPr>
          <w:b/>
          <w:u w:val="single"/>
        </w:rPr>
        <w:tab/>
      </w:r>
      <w:r w:rsidRPr="00993165">
        <w:rPr>
          <w:b/>
          <w:u w:val="single"/>
        </w:rPr>
        <w:tab/>
      </w:r>
      <w:r w:rsidRPr="00993165">
        <w:rPr>
          <w:b/>
          <w:u w:val="single"/>
        </w:rPr>
        <w:tab/>
      </w:r>
      <w:r w:rsidR="00993165" w:rsidRPr="00993165">
        <w:rPr>
          <w:b/>
          <w:u w:val="single"/>
        </w:rPr>
        <w:tab/>
      </w:r>
      <w:r w:rsidRPr="00993165">
        <w:rPr>
          <w:b/>
          <w:u w:val="single"/>
        </w:rPr>
        <w:tab/>
      </w:r>
      <w:r w:rsidRPr="00993165">
        <w:rPr>
          <w:b/>
          <w:u w:val="single"/>
        </w:rPr>
        <w:tab/>
      </w:r>
      <w:r w:rsidRPr="00993165">
        <w:rPr>
          <w:b/>
          <w:u w:val="single"/>
        </w:rPr>
        <w:tab/>
      </w:r>
      <w:r w:rsidRPr="00993165">
        <w:rPr>
          <w:b/>
          <w:u w:val="single"/>
        </w:rPr>
        <w:tab/>
      </w:r>
      <w:r w:rsidRPr="00993165">
        <w:rPr>
          <w:b/>
          <w:u w:val="single"/>
        </w:rPr>
        <w:tab/>
      </w:r>
    </w:p>
    <w:p w14:paraId="1B32E3AB" w14:textId="77777777" w:rsidR="002602F8" w:rsidRDefault="002602F8" w:rsidP="002602F8">
      <w:pPr>
        <w:pBdr>
          <w:top w:val="single" w:sz="4" w:space="1" w:color="auto"/>
          <w:left w:val="single" w:sz="4" w:space="4" w:color="auto"/>
          <w:bottom w:val="single" w:sz="4" w:space="0" w:color="auto"/>
          <w:right w:val="single" w:sz="4" w:space="4" w:color="auto"/>
        </w:pBdr>
        <w:rPr>
          <w:b/>
        </w:rPr>
      </w:pPr>
    </w:p>
    <w:p w14:paraId="0A54C8E1" w14:textId="77777777" w:rsidR="00BD023D" w:rsidRPr="00305227" w:rsidRDefault="00BD023D" w:rsidP="00305227">
      <w:r w:rsidRPr="00305227">
        <w:br w:type="page"/>
      </w:r>
    </w:p>
    <w:p w14:paraId="71AB043A" w14:textId="3008F18C" w:rsidR="00574092" w:rsidRPr="006F0F04" w:rsidRDefault="002649BB" w:rsidP="002649BB">
      <w:pPr>
        <w:pStyle w:val="Heading2"/>
      </w:pPr>
      <w:bookmarkStart w:id="8" w:name="_Toc473118548"/>
      <w:r w:rsidRPr="00574092">
        <w:lastRenderedPageBreak/>
        <w:t xml:space="preserve">School leaders’ management of </w:t>
      </w:r>
      <w:r>
        <w:t xml:space="preserve">the </w:t>
      </w:r>
      <w:r w:rsidRPr="00574092">
        <w:t>teacher aide</w:t>
      </w:r>
      <w:r>
        <w:t xml:space="preserve"> resource</w:t>
      </w:r>
      <w:bookmarkEnd w:id="8"/>
    </w:p>
    <w:tbl>
      <w:tblPr>
        <w:tblStyle w:val="TableGrid"/>
        <w:tblW w:w="5000" w:type="pct"/>
        <w:tblLook w:val="04A0" w:firstRow="1" w:lastRow="0" w:firstColumn="1" w:lastColumn="0" w:noHBand="0" w:noVBand="1"/>
      </w:tblPr>
      <w:tblGrid>
        <w:gridCol w:w="2368"/>
        <w:gridCol w:w="3127"/>
        <w:gridCol w:w="998"/>
        <w:gridCol w:w="3260"/>
        <w:gridCol w:w="992"/>
        <w:gridCol w:w="3431"/>
      </w:tblGrid>
      <w:tr w:rsidR="00E445AB" w:rsidRPr="00D0201C" w14:paraId="4EF4271C" w14:textId="77777777" w:rsidTr="002F0183">
        <w:tc>
          <w:tcPr>
            <w:tcW w:w="835" w:type="pct"/>
          </w:tcPr>
          <w:p w14:paraId="48CE1084" w14:textId="77777777" w:rsidR="00E445AB" w:rsidRPr="00D0201C" w:rsidRDefault="00E445AB" w:rsidP="00257D12">
            <w:pPr>
              <w:rPr>
                <w:b/>
              </w:rPr>
            </w:pPr>
          </w:p>
        </w:tc>
        <w:tc>
          <w:tcPr>
            <w:tcW w:w="1103" w:type="pct"/>
            <w:tcBorders>
              <w:bottom w:val="single" w:sz="4" w:space="0" w:color="auto"/>
              <w:right w:val="nil"/>
            </w:tcBorders>
          </w:tcPr>
          <w:p w14:paraId="245C8414" w14:textId="77777777" w:rsidR="00E445AB" w:rsidRPr="00D0201C" w:rsidRDefault="00E445AB" w:rsidP="002F0183">
            <w:pPr>
              <w:jc w:val="center"/>
              <w:rPr>
                <w:rFonts w:ascii="Times" w:hAnsi="Times" w:cs="Times"/>
                <w:b/>
                <w:lang w:val="en-US"/>
              </w:rPr>
            </w:pPr>
            <w:r>
              <w:rPr>
                <w:b/>
              </w:rPr>
              <w:t>EMERGING</w:t>
            </w:r>
          </w:p>
        </w:tc>
        <w:tc>
          <w:tcPr>
            <w:tcW w:w="352" w:type="pct"/>
            <w:tcBorders>
              <w:left w:val="nil"/>
              <w:bottom w:val="single" w:sz="4" w:space="0" w:color="auto"/>
              <w:right w:val="nil"/>
            </w:tcBorders>
          </w:tcPr>
          <w:p w14:paraId="0C43AADE" w14:textId="77777777" w:rsidR="00E445AB" w:rsidRPr="00323584" w:rsidRDefault="00E445AB" w:rsidP="002F0183">
            <w:pPr>
              <w:jc w:val="center"/>
              <w:rPr>
                <w:b/>
                <w:highlight w:val="green"/>
                <w:lang w:val="en-US"/>
              </w:rPr>
            </w:pPr>
          </w:p>
        </w:tc>
        <w:tc>
          <w:tcPr>
            <w:tcW w:w="1150" w:type="pct"/>
            <w:tcBorders>
              <w:left w:val="nil"/>
              <w:bottom w:val="single" w:sz="4" w:space="0" w:color="auto"/>
              <w:right w:val="nil"/>
            </w:tcBorders>
          </w:tcPr>
          <w:p w14:paraId="1AFEB196" w14:textId="77777777" w:rsidR="00E445AB" w:rsidRPr="00D0201C" w:rsidRDefault="00E445AB" w:rsidP="002F0183">
            <w:pPr>
              <w:jc w:val="center"/>
              <w:rPr>
                <w:b/>
                <w:lang w:val="en-US"/>
              </w:rPr>
            </w:pPr>
            <w:r w:rsidRPr="00E445AB">
              <w:rPr>
                <w:b/>
                <w:lang w:val="en-US"/>
              </w:rPr>
              <w:t>DEVELOPING</w:t>
            </w:r>
          </w:p>
        </w:tc>
        <w:tc>
          <w:tcPr>
            <w:tcW w:w="350" w:type="pct"/>
            <w:tcBorders>
              <w:left w:val="nil"/>
              <w:bottom w:val="single" w:sz="4" w:space="0" w:color="auto"/>
              <w:right w:val="nil"/>
            </w:tcBorders>
          </w:tcPr>
          <w:p w14:paraId="37EF7E0A" w14:textId="77777777" w:rsidR="00E445AB" w:rsidRPr="00323584" w:rsidRDefault="00E445AB" w:rsidP="002F0183">
            <w:pPr>
              <w:jc w:val="center"/>
              <w:rPr>
                <w:b/>
                <w:highlight w:val="green"/>
                <w:lang w:val="en-US"/>
              </w:rPr>
            </w:pPr>
          </w:p>
        </w:tc>
        <w:tc>
          <w:tcPr>
            <w:tcW w:w="1210" w:type="pct"/>
            <w:tcBorders>
              <w:left w:val="nil"/>
              <w:bottom w:val="single" w:sz="4" w:space="0" w:color="auto"/>
            </w:tcBorders>
          </w:tcPr>
          <w:p w14:paraId="79C32876" w14:textId="77777777" w:rsidR="00E445AB" w:rsidRPr="00D0201C" w:rsidRDefault="00E445AB" w:rsidP="002F0183">
            <w:pPr>
              <w:jc w:val="center"/>
              <w:rPr>
                <w:lang w:val="en-US"/>
              </w:rPr>
            </w:pPr>
            <w:r w:rsidRPr="00E445AB">
              <w:rPr>
                <w:b/>
                <w:lang w:val="en-US"/>
              </w:rPr>
              <w:t>CONSOLIDATING</w:t>
            </w:r>
          </w:p>
        </w:tc>
      </w:tr>
      <w:tr w:rsidR="002F0183" w:rsidRPr="00D0201C" w14:paraId="1E18BF72" w14:textId="77777777" w:rsidTr="002F0183">
        <w:tc>
          <w:tcPr>
            <w:tcW w:w="835" w:type="pct"/>
            <w:vMerge w:val="restart"/>
          </w:tcPr>
          <w:p w14:paraId="078D3AE9" w14:textId="77777777" w:rsidR="002F0183" w:rsidRPr="002F0183" w:rsidRDefault="002F0183" w:rsidP="00257D12">
            <w:pPr>
              <w:rPr>
                <w:b/>
                <w:lang w:val="en-US"/>
              </w:rPr>
            </w:pPr>
            <w:r w:rsidRPr="002F0183">
              <w:rPr>
                <w:b/>
                <w:lang w:val="en-US"/>
              </w:rPr>
              <w:t>School leaders’ views of teacher aides</w:t>
            </w:r>
            <w:r w:rsidR="003D6C3C">
              <w:rPr>
                <w:b/>
                <w:lang w:val="en-US"/>
              </w:rPr>
              <w:t>’ roles</w:t>
            </w:r>
          </w:p>
        </w:tc>
        <w:tc>
          <w:tcPr>
            <w:tcW w:w="1103" w:type="pct"/>
            <w:tcBorders>
              <w:bottom w:val="nil"/>
              <w:right w:val="nil"/>
            </w:tcBorders>
          </w:tcPr>
          <w:p w14:paraId="5019B909" w14:textId="77777777" w:rsidR="002F0183" w:rsidRPr="009E40C0" w:rsidRDefault="002F0183" w:rsidP="007F5877">
            <w:pPr>
              <w:jc w:val="center"/>
              <w:rPr>
                <w:b/>
                <w:lang w:val="en-US"/>
              </w:rPr>
            </w:pPr>
            <w:r w:rsidRPr="009E40C0">
              <w:rPr>
                <w:b/>
                <w:lang w:val="en-US"/>
              </w:rPr>
              <w:t>1</w:t>
            </w:r>
          </w:p>
        </w:tc>
        <w:tc>
          <w:tcPr>
            <w:tcW w:w="352" w:type="pct"/>
            <w:tcBorders>
              <w:left w:val="nil"/>
              <w:bottom w:val="nil"/>
              <w:right w:val="nil"/>
            </w:tcBorders>
          </w:tcPr>
          <w:p w14:paraId="05DC778C" w14:textId="77777777" w:rsidR="002F0183" w:rsidRPr="009E40C0" w:rsidRDefault="002F0183" w:rsidP="007F5877">
            <w:pPr>
              <w:jc w:val="center"/>
              <w:rPr>
                <w:b/>
                <w:lang w:val="en-US"/>
              </w:rPr>
            </w:pPr>
            <w:r w:rsidRPr="009E40C0">
              <w:rPr>
                <w:b/>
                <w:lang w:val="en-US"/>
              </w:rPr>
              <w:t>2</w:t>
            </w:r>
          </w:p>
        </w:tc>
        <w:tc>
          <w:tcPr>
            <w:tcW w:w="1150" w:type="pct"/>
            <w:tcBorders>
              <w:left w:val="nil"/>
              <w:bottom w:val="nil"/>
              <w:right w:val="nil"/>
            </w:tcBorders>
          </w:tcPr>
          <w:p w14:paraId="75E2F133" w14:textId="77777777" w:rsidR="002F0183" w:rsidRPr="009E40C0" w:rsidRDefault="002F0183" w:rsidP="007F5877">
            <w:pPr>
              <w:jc w:val="center"/>
              <w:rPr>
                <w:b/>
                <w:lang w:val="en-US"/>
              </w:rPr>
            </w:pPr>
            <w:r w:rsidRPr="009E40C0">
              <w:rPr>
                <w:b/>
                <w:lang w:val="en-US"/>
              </w:rPr>
              <w:t>3</w:t>
            </w:r>
          </w:p>
        </w:tc>
        <w:tc>
          <w:tcPr>
            <w:tcW w:w="350" w:type="pct"/>
            <w:tcBorders>
              <w:left w:val="nil"/>
              <w:bottom w:val="nil"/>
              <w:right w:val="nil"/>
            </w:tcBorders>
          </w:tcPr>
          <w:p w14:paraId="1E4C2C56" w14:textId="77777777" w:rsidR="002F0183" w:rsidRPr="009E40C0" w:rsidRDefault="002F0183" w:rsidP="007F5877">
            <w:pPr>
              <w:jc w:val="center"/>
              <w:rPr>
                <w:b/>
                <w:lang w:val="en-US"/>
              </w:rPr>
            </w:pPr>
            <w:r w:rsidRPr="009E40C0">
              <w:rPr>
                <w:b/>
                <w:lang w:val="en-US"/>
              </w:rPr>
              <w:t>4</w:t>
            </w:r>
          </w:p>
        </w:tc>
        <w:tc>
          <w:tcPr>
            <w:tcW w:w="1210" w:type="pct"/>
            <w:tcBorders>
              <w:left w:val="nil"/>
              <w:bottom w:val="nil"/>
            </w:tcBorders>
          </w:tcPr>
          <w:p w14:paraId="6B4DADFD" w14:textId="77777777" w:rsidR="002F0183" w:rsidRPr="009E40C0" w:rsidRDefault="002F0183" w:rsidP="007F5877">
            <w:pPr>
              <w:jc w:val="center"/>
              <w:rPr>
                <w:b/>
                <w:lang w:val="en-US"/>
              </w:rPr>
            </w:pPr>
            <w:r w:rsidRPr="009E40C0">
              <w:rPr>
                <w:b/>
                <w:lang w:val="en-US"/>
              </w:rPr>
              <w:t>5</w:t>
            </w:r>
          </w:p>
        </w:tc>
      </w:tr>
      <w:tr w:rsidR="002F0183" w:rsidRPr="00D0201C" w14:paraId="41D788DD" w14:textId="77777777" w:rsidTr="002F0183">
        <w:tc>
          <w:tcPr>
            <w:tcW w:w="835" w:type="pct"/>
            <w:vMerge/>
          </w:tcPr>
          <w:p w14:paraId="367527B2" w14:textId="77777777" w:rsidR="002F0183" w:rsidRDefault="002F0183" w:rsidP="00257D12">
            <w:pPr>
              <w:rPr>
                <w:lang w:val="en-US"/>
              </w:rPr>
            </w:pPr>
          </w:p>
        </w:tc>
        <w:tc>
          <w:tcPr>
            <w:tcW w:w="1103" w:type="pct"/>
            <w:tcBorders>
              <w:top w:val="nil"/>
              <w:bottom w:val="single" w:sz="4" w:space="0" w:color="auto"/>
              <w:right w:val="nil"/>
            </w:tcBorders>
          </w:tcPr>
          <w:p w14:paraId="4780A2BE" w14:textId="77777777" w:rsidR="002F0183" w:rsidRPr="00FC4F8F" w:rsidRDefault="002F0183" w:rsidP="00A42C71">
            <w:pPr>
              <w:rPr>
                <w:lang w:val="en-US"/>
              </w:rPr>
            </w:pPr>
            <w:r w:rsidRPr="00FC4F8F">
              <w:rPr>
                <w:lang w:val="en-US"/>
              </w:rPr>
              <w:t>School l</w:t>
            </w:r>
            <w:r>
              <w:rPr>
                <w:lang w:val="en-US"/>
              </w:rPr>
              <w:t xml:space="preserve">eaders view teacher aides as </w:t>
            </w:r>
            <w:r w:rsidR="00A42C71">
              <w:rPr>
                <w:lang w:val="en-US"/>
              </w:rPr>
              <w:t>extra support</w:t>
            </w:r>
            <w:r w:rsidRPr="00FC4F8F">
              <w:rPr>
                <w:lang w:val="en-US"/>
              </w:rPr>
              <w:t xml:space="preserve"> for students with additional needs; there are few processes and systems supporting their role.</w:t>
            </w:r>
            <w:r w:rsidRPr="00FC4F8F">
              <w:rPr>
                <w:sz w:val="18"/>
                <w:szCs w:val="18"/>
              </w:rPr>
              <w:t xml:space="preserve"> </w:t>
            </w:r>
            <w:r w:rsidRPr="00FC4F8F">
              <w:rPr>
                <w:rStyle w:val="Hyperlink"/>
                <w:sz w:val="18"/>
                <w:szCs w:val="18"/>
              </w:rPr>
              <w:t xml:space="preserve"> </w:t>
            </w:r>
            <w:r w:rsidRPr="00FC4F8F">
              <w:rPr>
                <w:lang w:val="en-US"/>
              </w:rPr>
              <w:t xml:space="preserve"> </w:t>
            </w:r>
          </w:p>
        </w:tc>
        <w:tc>
          <w:tcPr>
            <w:tcW w:w="352" w:type="pct"/>
            <w:tcBorders>
              <w:top w:val="nil"/>
              <w:left w:val="nil"/>
              <w:bottom w:val="single" w:sz="4" w:space="0" w:color="auto"/>
              <w:right w:val="nil"/>
            </w:tcBorders>
          </w:tcPr>
          <w:p w14:paraId="2CF02D04" w14:textId="77777777" w:rsidR="002F0183" w:rsidRDefault="002F0183" w:rsidP="00257D12">
            <w:pPr>
              <w:rPr>
                <w:lang w:val="en-US"/>
              </w:rPr>
            </w:pPr>
          </w:p>
        </w:tc>
        <w:tc>
          <w:tcPr>
            <w:tcW w:w="1150" w:type="pct"/>
            <w:tcBorders>
              <w:top w:val="nil"/>
              <w:left w:val="nil"/>
              <w:bottom w:val="single" w:sz="4" w:space="0" w:color="auto"/>
              <w:right w:val="nil"/>
            </w:tcBorders>
          </w:tcPr>
          <w:p w14:paraId="14FBABB4" w14:textId="77777777" w:rsidR="002F0183" w:rsidRPr="00FC4F8F" w:rsidRDefault="002F0183" w:rsidP="00257D12">
            <w:pPr>
              <w:rPr>
                <w:lang w:val="en-US"/>
              </w:rPr>
            </w:pPr>
            <w:r>
              <w:rPr>
                <w:lang w:val="en-US"/>
              </w:rPr>
              <w:t>School leaders view teacher</w:t>
            </w:r>
            <w:r w:rsidRPr="00FC4F8F">
              <w:rPr>
                <w:lang w:val="en-US"/>
              </w:rPr>
              <w:t xml:space="preserve"> aides as a support for </w:t>
            </w:r>
            <w:r w:rsidR="00A42C71">
              <w:rPr>
                <w:lang w:val="en-US"/>
              </w:rPr>
              <w:t xml:space="preserve">teachers of </w:t>
            </w:r>
            <w:r w:rsidRPr="00FC4F8F">
              <w:rPr>
                <w:lang w:val="en-US"/>
              </w:rPr>
              <w:t xml:space="preserve">students with additional needs and establish processes and systems supporting this view of their role. </w:t>
            </w:r>
            <w:r w:rsidRPr="00FC4F8F">
              <w:rPr>
                <w:sz w:val="18"/>
                <w:szCs w:val="18"/>
              </w:rPr>
              <w:t xml:space="preserve">  </w:t>
            </w:r>
            <w:r w:rsidRPr="00FC4F8F">
              <w:rPr>
                <w:rStyle w:val="Hyperlink"/>
                <w:sz w:val="18"/>
                <w:szCs w:val="18"/>
              </w:rPr>
              <w:t xml:space="preserve"> </w:t>
            </w:r>
            <w:r w:rsidRPr="00FC4F8F">
              <w:rPr>
                <w:lang w:val="en-US"/>
              </w:rPr>
              <w:t xml:space="preserve"> </w:t>
            </w:r>
          </w:p>
        </w:tc>
        <w:tc>
          <w:tcPr>
            <w:tcW w:w="350" w:type="pct"/>
            <w:tcBorders>
              <w:top w:val="nil"/>
              <w:left w:val="nil"/>
              <w:bottom w:val="single" w:sz="4" w:space="0" w:color="auto"/>
              <w:right w:val="nil"/>
            </w:tcBorders>
          </w:tcPr>
          <w:p w14:paraId="15F6C32D" w14:textId="77777777" w:rsidR="002F0183" w:rsidRPr="00FC4F8F" w:rsidRDefault="002F0183" w:rsidP="00257D12">
            <w:pPr>
              <w:rPr>
                <w:lang w:val="en-US"/>
              </w:rPr>
            </w:pPr>
          </w:p>
        </w:tc>
        <w:tc>
          <w:tcPr>
            <w:tcW w:w="1210" w:type="pct"/>
            <w:tcBorders>
              <w:top w:val="nil"/>
              <w:left w:val="nil"/>
              <w:bottom w:val="single" w:sz="4" w:space="0" w:color="auto"/>
            </w:tcBorders>
          </w:tcPr>
          <w:p w14:paraId="36AA6453" w14:textId="77777777" w:rsidR="002F0183" w:rsidRPr="00FC4F8F" w:rsidRDefault="002F0183" w:rsidP="00257D12">
            <w:pPr>
              <w:rPr>
                <w:lang w:val="en-US"/>
              </w:rPr>
            </w:pPr>
            <w:r w:rsidRPr="00FC4F8F">
              <w:rPr>
                <w:lang w:val="en-US"/>
              </w:rPr>
              <w:t xml:space="preserve">School leaders view teacher aides as part of the total school system focused on student achievement and ensure there are processes and systems supporting this view of their role. </w:t>
            </w:r>
            <w:r w:rsidRPr="00FC4F8F">
              <w:rPr>
                <w:sz w:val="18"/>
                <w:szCs w:val="18"/>
              </w:rPr>
              <w:t xml:space="preserve">  </w:t>
            </w:r>
            <w:r w:rsidRPr="00FC4F8F">
              <w:rPr>
                <w:rStyle w:val="Hyperlink"/>
                <w:sz w:val="18"/>
                <w:szCs w:val="18"/>
              </w:rPr>
              <w:t xml:space="preserve"> </w:t>
            </w:r>
            <w:r w:rsidRPr="00FC4F8F">
              <w:rPr>
                <w:lang w:val="en-US"/>
              </w:rPr>
              <w:t xml:space="preserve"> </w:t>
            </w:r>
          </w:p>
        </w:tc>
      </w:tr>
      <w:tr w:rsidR="002F0183" w:rsidRPr="00D0201C" w14:paraId="481D08ED" w14:textId="77777777" w:rsidTr="002F0183">
        <w:tc>
          <w:tcPr>
            <w:tcW w:w="835" w:type="pct"/>
            <w:vMerge w:val="restart"/>
          </w:tcPr>
          <w:p w14:paraId="04AA4F6B" w14:textId="77777777" w:rsidR="002F0183" w:rsidRPr="002F0183" w:rsidRDefault="002F0183" w:rsidP="00257D12">
            <w:pPr>
              <w:rPr>
                <w:b/>
                <w:lang w:val="en-US"/>
              </w:rPr>
            </w:pPr>
            <w:r w:rsidRPr="002F0183">
              <w:rPr>
                <w:b/>
                <w:lang w:val="en-US"/>
              </w:rPr>
              <w:t>Recruitment of teacher aides</w:t>
            </w:r>
          </w:p>
        </w:tc>
        <w:tc>
          <w:tcPr>
            <w:tcW w:w="1103" w:type="pct"/>
            <w:tcBorders>
              <w:bottom w:val="nil"/>
              <w:right w:val="nil"/>
            </w:tcBorders>
          </w:tcPr>
          <w:p w14:paraId="14B57A24" w14:textId="77777777" w:rsidR="002F0183" w:rsidRPr="009E40C0" w:rsidRDefault="002F0183" w:rsidP="007F5877">
            <w:pPr>
              <w:jc w:val="center"/>
              <w:rPr>
                <w:b/>
                <w:lang w:val="en-US"/>
              </w:rPr>
            </w:pPr>
            <w:r w:rsidRPr="009E40C0">
              <w:rPr>
                <w:b/>
                <w:lang w:val="en-US"/>
              </w:rPr>
              <w:t>1</w:t>
            </w:r>
          </w:p>
        </w:tc>
        <w:tc>
          <w:tcPr>
            <w:tcW w:w="352" w:type="pct"/>
            <w:tcBorders>
              <w:left w:val="nil"/>
              <w:bottom w:val="nil"/>
              <w:right w:val="nil"/>
            </w:tcBorders>
          </w:tcPr>
          <w:p w14:paraId="111B6862" w14:textId="77777777" w:rsidR="002F0183" w:rsidRPr="009E40C0" w:rsidRDefault="002F0183" w:rsidP="007F5877">
            <w:pPr>
              <w:jc w:val="center"/>
              <w:rPr>
                <w:b/>
                <w:lang w:val="en-US"/>
              </w:rPr>
            </w:pPr>
            <w:r w:rsidRPr="009E40C0">
              <w:rPr>
                <w:b/>
                <w:lang w:val="en-US"/>
              </w:rPr>
              <w:t>2</w:t>
            </w:r>
          </w:p>
        </w:tc>
        <w:tc>
          <w:tcPr>
            <w:tcW w:w="1150" w:type="pct"/>
            <w:tcBorders>
              <w:left w:val="nil"/>
              <w:bottom w:val="nil"/>
              <w:right w:val="nil"/>
            </w:tcBorders>
          </w:tcPr>
          <w:p w14:paraId="63803F02" w14:textId="77777777" w:rsidR="002F0183" w:rsidRPr="009E40C0" w:rsidRDefault="002F0183" w:rsidP="007F5877">
            <w:pPr>
              <w:jc w:val="center"/>
              <w:rPr>
                <w:b/>
                <w:lang w:val="en-US"/>
              </w:rPr>
            </w:pPr>
            <w:r w:rsidRPr="009E40C0">
              <w:rPr>
                <w:b/>
                <w:lang w:val="en-US"/>
              </w:rPr>
              <w:t>3</w:t>
            </w:r>
          </w:p>
        </w:tc>
        <w:tc>
          <w:tcPr>
            <w:tcW w:w="350" w:type="pct"/>
            <w:tcBorders>
              <w:left w:val="nil"/>
              <w:bottom w:val="nil"/>
              <w:right w:val="nil"/>
            </w:tcBorders>
          </w:tcPr>
          <w:p w14:paraId="49FE0D89" w14:textId="77777777" w:rsidR="002F0183" w:rsidRPr="009E40C0" w:rsidRDefault="002F0183" w:rsidP="007F5877">
            <w:pPr>
              <w:jc w:val="center"/>
              <w:rPr>
                <w:b/>
                <w:lang w:val="en-US"/>
              </w:rPr>
            </w:pPr>
            <w:r w:rsidRPr="009E40C0">
              <w:rPr>
                <w:b/>
                <w:lang w:val="en-US"/>
              </w:rPr>
              <w:t>4</w:t>
            </w:r>
          </w:p>
        </w:tc>
        <w:tc>
          <w:tcPr>
            <w:tcW w:w="1210" w:type="pct"/>
            <w:tcBorders>
              <w:left w:val="nil"/>
              <w:bottom w:val="nil"/>
            </w:tcBorders>
          </w:tcPr>
          <w:p w14:paraId="325A2A7F" w14:textId="77777777" w:rsidR="002F0183" w:rsidRPr="009E40C0" w:rsidRDefault="002F0183" w:rsidP="007F5877">
            <w:pPr>
              <w:jc w:val="center"/>
              <w:rPr>
                <w:b/>
                <w:lang w:val="en-US"/>
              </w:rPr>
            </w:pPr>
            <w:r w:rsidRPr="009E40C0">
              <w:rPr>
                <w:b/>
                <w:lang w:val="en-US"/>
              </w:rPr>
              <w:t>5</w:t>
            </w:r>
          </w:p>
        </w:tc>
      </w:tr>
      <w:tr w:rsidR="002F0183" w:rsidRPr="00D0201C" w14:paraId="70536DAC" w14:textId="77777777" w:rsidTr="002F0183">
        <w:tc>
          <w:tcPr>
            <w:tcW w:w="835" w:type="pct"/>
            <w:vMerge/>
          </w:tcPr>
          <w:p w14:paraId="1CEC4E2E" w14:textId="77777777" w:rsidR="002F0183" w:rsidRDefault="002F0183" w:rsidP="00257D12">
            <w:pPr>
              <w:rPr>
                <w:lang w:val="en-US"/>
              </w:rPr>
            </w:pPr>
          </w:p>
        </w:tc>
        <w:tc>
          <w:tcPr>
            <w:tcW w:w="1103" w:type="pct"/>
            <w:tcBorders>
              <w:top w:val="nil"/>
              <w:bottom w:val="single" w:sz="4" w:space="0" w:color="auto"/>
              <w:right w:val="nil"/>
            </w:tcBorders>
          </w:tcPr>
          <w:p w14:paraId="30800BA2" w14:textId="77777777" w:rsidR="002F0183" w:rsidRPr="00FC4F8F" w:rsidRDefault="002F0183" w:rsidP="00257D12">
            <w:pPr>
              <w:rPr>
                <w:lang w:val="en-US"/>
              </w:rPr>
            </w:pPr>
            <w:r>
              <w:rPr>
                <w:lang w:val="en-US"/>
              </w:rPr>
              <w:t xml:space="preserve">Recruitment of teacher aides is ad hoc and unsystematic.  </w:t>
            </w:r>
            <w:r w:rsidRPr="00AF158B">
              <w:rPr>
                <w:rStyle w:val="Hyperlink"/>
                <w:sz w:val="18"/>
                <w:szCs w:val="18"/>
              </w:rPr>
              <w:t xml:space="preserve"> </w:t>
            </w:r>
          </w:p>
        </w:tc>
        <w:tc>
          <w:tcPr>
            <w:tcW w:w="352" w:type="pct"/>
            <w:tcBorders>
              <w:top w:val="nil"/>
              <w:left w:val="nil"/>
              <w:bottom w:val="single" w:sz="4" w:space="0" w:color="auto"/>
              <w:right w:val="nil"/>
            </w:tcBorders>
          </w:tcPr>
          <w:p w14:paraId="3B4B2649" w14:textId="77777777" w:rsidR="002F0183" w:rsidRDefault="002F0183" w:rsidP="00257D12">
            <w:pPr>
              <w:rPr>
                <w:lang w:val="en-US"/>
              </w:rPr>
            </w:pPr>
          </w:p>
        </w:tc>
        <w:tc>
          <w:tcPr>
            <w:tcW w:w="1150" w:type="pct"/>
            <w:tcBorders>
              <w:top w:val="nil"/>
              <w:left w:val="nil"/>
              <w:bottom w:val="single" w:sz="4" w:space="0" w:color="auto"/>
              <w:right w:val="nil"/>
            </w:tcBorders>
          </w:tcPr>
          <w:p w14:paraId="4D088F97" w14:textId="77777777" w:rsidR="002F0183" w:rsidRPr="00FC4F8F" w:rsidRDefault="002F0183" w:rsidP="00257D12">
            <w:pPr>
              <w:rPr>
                <w:lang w:val="en-US"/>
              </w:rPr>
            </w:pPr>
            <w:r>
              <w:rPr>
                <w:lang w:val="en-US"/>
              </w:rPr>
              <w:t>Recruitment of teacher aides is based on applicants’ knowledge</w:t>
            </w:r>
            <w:r w:rsidR="00A42C71">
              <w:rPr>
                <w:lang w:val="en-US"/>
              </w:rPr>
              <w:t>, skills,</w:t>
            </w:r>
            <w:r>
              <w:rPr>
                <w:lang w:val="en-US"/>
              </w:rPr>
              <w:t xml:space="preserve"> and work experience.  </w:t>
            </w:r>
            <w:r w:rsidRPr="00AF158B">
              <w:rPr>
                <w:rStyle w:val="Hyperlink"/>
                <w:sz w:val="18"/>
                <w:szCs w:val="18"/>
              </w:rPr>
              <w:t xml:space="preserve"> </w:t>
            </w:r>
          </w:p>
        </w:tc>
        <w:tc>
          <w:tcPr>
            <w:tcW w:w="350" w:type="pct"/>
            <w:tcBorders>
              <w:top w:val="nil"/>
              <w:left w:val="nil"/>
              <w:bottom w:val="single" w:sz="4" w:space="0" w:color="auto"/>
              <w:right w:val="nil"/>
            </w:tcBorders>
          </w:tcPr>
          <w:p w14:paraId="5C798239" w14:textId="77777777" w:rsidR="002F0183" w:rsidRDefault="002F0183" w:rsidP="00257D12">
            <w:pPr>
              <w:rPr>
                <w:lang w:val="en-US"/>
              </w:rPr>
            </w:pPr>
          </w:p>
        </w:tc>
        <w:tc>
          <w:tcPr>
            <w:tcW w:w="1210" w:type="pct"/>
            <w:tcBorders>
              <w:top w:val="nil"/>
              <w:left w:val="nil"/>
              <w:bottom w:val="single" w:sz="4" w:space="0" w:color="auto"/>
            </w:tcBorders>
          </w:tcPr>
          <w:p w14:paraId="3C85B3E7" w14:textId="77777777" w:rsidR="002F0183" w:rsidRPr="00FC4F8F" w:rsidRDefault="002F0183" w:rsidP="001F2EBD">
            <w:pPr>
              <w:rPr>
                <w:lang w:val="en-US"/>
              </w:rPr>
            </w:pPr>
            <w:r>
              <w:rPr>
                <w:lang w:val="en-US"/>
              </w:rPr>
              <w:t>Recruitment of teacher aides is based on</w:t>
            </w:r>
            <w:r w:rsidR="006B3A3B">
              <w:rPr>
                <w:lang w:val="en-US"/>
              </w:rPr>
              <w:t xml:space="preserve"> </w:t>
            </w:r>
            <w:r w:rsidR="008B417E">
              <w:rPr>
                <w:lang w:val="en-US"/>
              </w:rPr>
              <w:t>their experience</w:t>
            </w:r>
            <w:r w:rsidR="001F2EBD">
              <w:rPr>
                <w:lang w:val="en-US"/>
              </w:rPr>
              <w:t>, on their knowledge of students’ cultures</w:t>
            </w:r>
            <w:r w:rsidR="008B417E">
              <w:rPr>
                <w:lang w:val="en-US"/>
              </w:rPr>
              <w:t xml:space="preserve">, on </w:t>
            </w:r>
            <w:r w:rsidR="006B3A3B">
              <w:rPr>
                <w:lang w:val="en-US"/>
              </w:rPr>
              <w:t>identified student needs</w:t>
            </w:r>
            <w:r>
              <w:rPr>
                <w:lang w:val="en-US"/>
              </w:rPr>
              <w:t xml:space="preserve">, </w:t>
            </w:r>
            <w:r w:rsidR="001F2EBD">
              <w:rPr>
                <w:lang w:val="en-US"/>
              </w:rPr>
              <w:t xml:space="preserve">and </w:t>
            </w:r>
            <w:r w:rsidR="008B417E">
              <w:rPr>
                <w:lang w:val="en-US"/>
              </w:rPr>
              <w:t xml:space="preserve">on </w:t>
            </w:r>
            <w:r>
              <w:rPr>
                <w:lang w:val="en-US"/>
              </w:rPr>
              <w:t>the sch</w:t>
            </w:r>
            <w:r w:rsidR="001F2EBD">
              <w:rPr>
                <w:lang w:val="en-US"/>
              </w:rPr>
              <w:t>ool’s vision for inclusion</w:t>
            </w:r>
            <w:r>
              <w:rPr>
                <w:lang w:val="en-US"/>
              </w:rPr>
              <w:t xml:space="preserve">.  </w:t>
            </w:r>
            <w:r w:rsidRPr="00AF158B">
              <w:rPr>
                <w:rStyle w:val="Hyperlink"/>
                <w:sz w:val="18"/>
                <w:szCs w:val="18"/>
              </w:rPr>
              <w:t xml:space="preserve"> </w:t>
            </w:r>
          </w:p>
        </w:tc>
      </w:tr>
      <w:tr w:rsidR="002F0183" w:rsidRPr="00D0201C" w14:paraId="7EBDF4A9" w14:textId="77777777" w:rsidTr="002F0183">
        <w:tc>
          <w:tcPr>
            <w:tcW w:w="835" w:type="pct"/>
            <w:vMerge w:val="restart"/>
          </w:tcPr>
          <w:p w14:paraId="4BA347A2" w14:textId="77777777" w:rsidR="002F0183" w:rsidRPr="002F0183" w:rsidRDefault="007F5877" w:rsidP="00257D12">
            <w:pPr>
              <w:rPr>
                <w:b/>
                <w:lang w:val="en-US"/>
              </w:rPr>
            </w:pPr>
            <w:r>
              <w:rPr>
                <w:b/>
                <w:lang w:val="en-US"/>
              </w:rPr>
              <w:t>Induction of teacher aides</w:t>
            </w:r>
          </w:p>
        </w:tc>
        <w:tc>
          <w:tcPr>
            <w:tcW w:w="1103" w:type="pct"/>
            <w:tcBorders>
              <w:bottom w:val="nil"/>
              <w:right w:val="nil"/>
            </w:tcBorders>
          </w:tcPr>
          <w:p w14:paraId="51FFFE46" w14:textId="77777777" w:rsidR="002F0183" w:rsidRPr="009E40C0" w:rsidRDefault="002F0183" w:rsidP="007F5877">
            <w:pPr>
              <w:jc w:val="center"/>
              <w:rPr>
                <w:b/>
                <w:lang w:val="en-US"/>
              </w:rPr>
            </w:pPr>
            <w:r w:rsidRPr="009E40C0">
              <w:rPr>
                <w:b/>
                <w:lang w:val="en-US"/>
              </w:rPr>
              <w:t>1</w:t>
            </w:r>
          </w:p>
        </w:tc>
        <w:tc>
          <w:tcPr>
            <w:tcW w:w="352" w:type="pct"/>
            <w:tcBorders>
              <w:left w:val="nil"/>
              <w:bottom w:val="nil"/>
              <w:right w:val="nil"/>
            </w:tcBorders>
          </w:tcPr>
          <w:p w14:paraId="64CA96E6" w14:textId="77777777" w:rsidR="002F0183" w:rsidRPr="009E40C0" w:rsidRDefault="002F0183" w:rsidP="007F5877">
            <w:pPr>
              <w:jc w:val="center"/>
              <w:rPr>
                <w:b/>
                <w:lang w:val="en-US"/>
              </w:rPr>
            </w:pPr>
            <w:r w:rsidRPr="009E40C0">
              <w:rPr>
                <w:b/>
                <w:lang w:val="en-US"/>
              </w:rPr>
              <w:t>2</w:t>
            </w:r>
          </w:p>
        </w:tc>
        <w:tc>
          <w:tcPr>
            <w:tcW w:w="1150" w:type="pct"/>
            <w:tcBorders>
              <w:left w:val="nil"/>
              <w:bottom w:val="nil"/>
              <w:right w:val="nil"/>
            </w:tcBorders>
          </w:tcPr>
          <w:p w14:paraId="4B0BDCBB" w14:textId="77777777" w:rsidR="002F0183" w:rsidRPr="009E40C0" w:rsidRDefault="002F0183" w:rsidP="007F5877">
            <w:pPr>
              <w:jc w:val="center"/>
              <w:rPr>
                <w:b/>
                <w:lang w:val="en-US"/>
              </w:rPr>
            </w:pPr>
            <w:r w:rsidRPr="009E40C0">
              <w:rPr>
                <w:b/>
                <w:lang w:val="en-US"/>
              </w:rPr>
              <w:t>3</w:t>
            </w:r>
          </w:p>
        </w:tc>
        <w:tc>
          <w:tcPr>
            <w:tcW w:w="350" w:type="pct"/>
            <w:tcBorders>
              <w:left w:val="nil"/>
              <w:bottom w:val="nil"/>
              <w:right w:val="nil"/>
            </w:tcBorders>
          </w:tcPr>
          <w:p w14:paraId="211FD058" w14:textId="77777777" w:rsidR="002F0183" w:rsidRPr="009E40C0" w:rsidRDefault="002F0183" w:rsidP="007F5877">
            <w:pPr>
              <w:jc w:val="center"/>
              <w:rPr>
                <w:b/>
                <w:lang w:val="en-US"/>
              </w:rPr>
            </w:pPr>
            <w:r w:rsidRPr="009E40C0">
              <w:rPr>
                <w:b/>
                <w:lang w:val="en-US"/>
              </w:rPr>
              <w:t>4</w:t>
            </w:r>
          </w:p>
        </w:tc>
        <w:tc>
          <w:tcPr>
            <w:tcW w:w="1210" w:type="pct"/>
            <w:tcBorders>
              <w:left w:val="nil"/>
              <w:bottom w:val="nil"/>
            </w:tcBorders>
          </w:tcPr>
          <w:p w14:paraId="5C8894B6" w14:textId="77777777" w:rsidR="002F0183" w:rsidRPr="009E40C0" w:rsidRDefault="002F0183" w:rsidP="007F5877">
            <w:pPr>
              <w:jc w:val="center"/>
              <w:rPr>
                <w:b/>
                <w:lang w:val="en-US"/>
              </w:rPr>
            </w:pPr>
            <w:r w:rsidRPr="009E40C0">
              <w:rPr>
                <w:b/>
                <w:lang w:val="en-US"/>
              </w:rPr>
              <w:t>5</w:t>
            </w:r>
          </w:p>
        </w:tc>
      </w:tr>
      <w:tr w:rsidR="002F0183" w:rsidRPr="00D0201C" w14:paraId="3B6A6043" w14:textId="77777777" w:rsidTr="00BA3578">
        <w:tc>
          <w:tcPr>
            <w:tcW w:w="835" w:type="pct"/>
            <w:vMerge/>
          </w:tcPr>
          <w:p w14:paraId="586002D6" w14:textId="77777777" w:rsidR="002F0183" w:rsidRDefault="002F0183" w:rsidP="00257D12">
            <w:pPr>
              <w:rPr>
                <w:lang w:val="en-US"/>
              </w:rPr>
            </w:pPr>
          </w:p>
        </w:tc>
        <w:tc>
          <w:tcPr>
            <w:tcW w:w="1103" w:type="pct"/>
            <w:tcBorders>
              <w:top w:val="nil"/>
              <w:bottom w:val="single" w:sz="4" w:space="0" w:color="auto"/>
              <w:right w:val="nil"/>
            </w:tcBorders>
          </w:tcPr>
          <w:p w14:paraId="7659A6ED" w14:textId="77777777" w:rsidR="002F0183" w:rsidRPr="00FC4F8F" w:rsidRDefault="002F0183" w:rsidP="00257D12">
            <w:pPr>
              <w:rPr>
                <w:lang w:val="en-US"/>
              </w:rPr>
            </w:pPr>
            <w:r>
              <w:rPr>
                <w:lang w:val="en-US"/>
              </w:rPr>
              <w:t xml:space="preserve">Induction of teacher aides is ad hoc and reliant on the initiative of individual teachers. </w:t>
            </w:r>
            <w:r w:rsidRPr="00AF158B">
              <w:rPr>
                <w:rStyle w:val="Hyperlink"/>
                <w:sz w:val="18"/>
                <w:szCs w:val="18"/>
              </w:rPr>
              <w:t xml:space="preserve"> </w:t>
            </w:r>
          </w:p>
        </w:tc>
        <w:tc>
          <w:tcPr>
            <w:tcW w:w="352" w:type="pct"/>
            <w:tcBorders>
              <w:top w:val="nil"/>
              <w:left w:val="nil"/>
              <w:bottom w:val="single" w:sz="4" w:space="0" w:color="auto"/>
              <w:right w:val="nil"/>
            </w:tcBorders>
          </w:tcPr>
          <w:p w14:paraId="6865D479" w14:textId="77777777" w:rsidR="002F0183" w:rsidRDefault="002F0183" w:rsidP="00257D12">
            <w:pPr>
              <w:rPr>
                <w:lang w:val="en-US"/>
              </w:rPr>
            </w:pPr>
          </w:p>
        </w:tc>
        <w:tc>
          <w:tcPr>
            <w:tcW w:w="1150" w:type="pct"/>
            <w:tcBorders>
              <w:top w:val="nil"/>
              <w:left w:val="nil"/>
              <w:bottom w:val="single" w:sz="4" w:space="0" w:color="auto"/>
              <w:right w:val="nil"/>
            </w:tcBorders>
          </w:tcPr>
          <w:p w14:paraId="259501E5" w14:textId="77777777" w:rsidR="002F0183" w:rsidRPr="00FC4F8F" w:rsidRDefault="002F0183" w:rsidP="00257D12">
            <w:pPr>
              <w:rPr>
                <w:lang w:val="en-US"/>
              </w:rPr>
            </w:pPr>
            <w:r>
              <w:rPr>
                <w:lang w:val="en-US"/>
              </w:rPr>
              <w:t xml:space="preserve">Induction of teacher aides is coordinated by a senior leader and covers the key basic knowledge required for the position. </w:t>
            </w:r>
            <w:r w:rsidRPr="00AF158B">
              <w:rPr>
                <w:rStyle w:val="Hyperlink"/>
                <w:sz w:val="18"/>
                <w:szCs w:val="18"/>
              </w:rPr>
              <w:t xml:space="preserve"> </w:t>
            </w:r>
          </w:p>
        </w:tc>
        <w:tc>
          <w:tcPr>
            <w:tcW w:w="350" w:type="pct"/>
            <w:tcBorders>
              <w:top w:val="nil"/>
              <w:left w:val="nil"/>
              <w:bottom w:val="single" w:sz="4" w:space="0" w:color="auto"/>
              <w:right w:val="nil"/>
            </w:tcBorders>
          </w:tcPr>
          <w:p w14:paraId="60768329" w14:textId="77777777" w:rsidR="002F0183" w:rsidRDefault="002F0183" w:rsidP="00257D12">
            <w:pPr>
              <w:rPr>
                <w:lang w:val="en-US"/>
              </w:rPr>
            </w:pPr>
          </w:p>
        </w:tc>
        <w:tc>
          <w:tcPr>
            <w:tcW w:w="1210" w:type="pct"/>
            <w:tcBorders>
              <w:top w:val="nil"/>
              <w:left w:val="nil"/>
              <w:bottom w:val="single" w:sz="4" w:space="0" w:color="auto"/>
            </w:tcBorders>
          </w:tcPr>
          <w:p w14:paraId="3D9294FC" w14:textId="77777777" w:rsidR="002F0183" w:rsidRPr="00FC4F8F" w:rsidRDefault="002F0183" w:rsidP="00257D12">
            <w:pPr>
              <w:rPr>
                <w:lang w:val="en-US"/>
              </w:rPr>
            </w:pPr>
            <w:r>
              <w:rPr>
                <w:lang w:val="en-US"/>
              </w:rPr>
              <w:t xml:space="preserve">There is a documented process for inducting new teacher aides that includes coverage of communication channels, confidentiality protocols, </w:t>
            </w:r>
            <w:r w:rsidR="00C5324E">
              <w:rPr>
                <w:lang w:val="en-US"/>
              </w:rPr>
              <w:t xml:space="preserve">and </w:t>
            </w:r>
            <w:r>
              <w:rPr>
                <w:lang w:val="en-US"/>
              </w:rPr>
              <w:t xml:space="preserve">student health care </w:t>
            </w:r>
            <w:r w:rsidR="00C5324E">
              <w:rPr>
                <w:lang w:val="en-US"/>
              </w:rPr>
              <w:t xml:space="preserve">and learning </w:t>
            </w:r>
            <w:r>
              <w:rPr>
                <w:lang w:val="en-US"/>
              </w:rPr>
              <w:t xml:space="preserve">plans. </w:t>
            </w:r>
            <w:r w:rsidRPr="00AF158B">
              <w:rPr>
                <w:rStyle w:val="Hyperlink"/>
                <w:sz w:val="18"/>
                <w:szCs w:val="18"/>
              </w:rPr>
              <w:t xml:space="preserve"> </w:t>
            </w:r>
          </w:p>
        </w:tc>
      </w:tr>
      <w:tr w:rsidR="006407B3" w:rsidRPr="00D0201C" w14:paraId="09E39A89" w14:textId="77777777" w:rsidTr="006407B3">
        <w:tc>
          <w:tcPr>
            <w:tcW w:w="835" w:type="pct"/>
            <w:vMerge w:val="restart"/>
          </w:tcPr>
          <w:p w14:paraId="7AFBC693" w14:textId="77777777" w:rsidR="00526B5F" w:rsidRPr="00526B5F" w:rsidRDefault="00526B5F" w:rsidP="006407B3">
            <w:pPr>
              <w:rPr>
                <w:b/>
                <w:lang w:val="en-US"/>
              </w:rPr>
            </w:pPr>
            <w:r>
              <w:rPr>
                <w:b/>
                <w:lang w:val="en-US"/>
              </w:rPr>
              <w:t xml:space="preserve">Support for </w:t>
            </w:r>
            <w:r w:rsidRPr="00526B5F">
              <w:rPr>
                <w:b/>
              </w:rPr>
              <w:t>school</w:t>
            </w:r>
            <w:r>
              <w:rPr>
                <w:b/>
              </w:rPr>
              <w:t>-</w:t>
            </w:r>
            <w:r w:rsidRPr="00526B5F">
              <w:rPr>
                <w:b/>
              </w:rPr>
              <w:t xml:space="preserve">wide </w:t>
            </w:r>
            <w:r w:rsidR="00EC50C3" w:rsidRPr="00526B5F">
              <w:rPr>
                <w:b/>
              </w:rPr>
              <w:t>participation</w:t>
            </w:r>
            <w:r w:rsidR="00EC50C3">
              <w:rPr>
                <w:b/>
              </w:rPr>
              <w:t xml:space="preserve"> </w:t>
            </w:r>
            <w:r w:rsidR="00D252FB">
              <w:rPr>
                <w:b/>
              </w:rPr>
              <w:t>of</w:t>
            </w:r>
            <w:r w:rsidR="00EC50C3">
              <w:rPr>
                <w:b/>
              </w:rPr>
              <w:t xml:space="preserve"> </w:t>
            </w:r>
            <w:r>
              <w:rPr>
                <w:b/>
                <w:lang w:val="en-US"/>
              </w:rPr>
              <w:t>teacher aide</w:t>
            </w:r>
            <w:r w:rsidR="00EC50C3">
              <w:rPr>
                <w:b/>
                <w:lang w:val="en-US"/>
              </w:rPr>
              <w:t>s</w:t>
            </w:r>
          </w:p>
          <w:p w14:paraId="27FDE63F" w14:textId="77777777" w:rsidR="00526B5F" w:rsidRPr="00526B5F" w:rsidRDefault="00526B5F" w:rsidP="006407B3">
            <w:pPr>
              <w:rPr>
                <w:b/>
                <w:lang w:val="en-US"/>
              </w:rPr>
            </w:pPr>
          </w:p>
        </w:tc>
        <w:tc>
          <w:tcPr>
            <w:tcW w:w="1103" w:type="pct"/>
            <w:tcBorders>
              <w:bottom w:val="nil"/>
              <w:right w:val="nil"/>
            </w:tcBorders>
          </w:tcPr>
          <w:p w14:paraId="5276C7A4" w14:textId="77777777" w:rsidR="006407B3" w:rsidRPr="00526B5F" w:rsidRDefault="006407B3" w:rsidP="006407B3">
            <w:pPr>
              <w:jc w:val="center"/>
              <w:rPr>
                <w:b/>
                <w:lang w:val="en-US"/>
              </w:rPr>
            </w:pPr>
            <w:r w:rsidRPr="00526B5F">
              <w:rPr>
                <w:b/>
                <w:lang w:val="en-US"/>
              </w:rPr>
              <w:t>1</w:t>
            </w:r>
          </w:p>
        </w:tc>
        <w:tc>
          <w:tcPr>
            <w:tcW w:w="352" w:type="pct"/>
            <w:tcBorders>
              <w:left w:val="nil"/>
              <w:bottom w:val="nil"/>
              <w:right w:val="nil"/>
            </w:tcBorders>
          </w:tcPr>
          <w:p w14:paraId="31D5C6BB" w14:textId="77777777" w:rsidR="006407B3" w:rsidRPr="00526B5F" w:rsidRDefault="006407B3" w:rsidP="006407B3">
            <w:pPr>
              <w:jc w:val="center"/>
              <w:rPr>
                <w:b/>
                <w:lang w:val="en-US"/>
              </w:rPr>
            </w:pPr>
            <w:r w:rsidRPr="00526B5F">
              <w:rPr>
                <w:b/>
                <w:lang w:val="en-US"/>
              </w:rPr>
              <w:t>2</w:t>
            </w:r>
          </w:p>
        </w:tc>
        <w:tc>
          <w:tcPr>
            <w:tcW w:w="1150" w:type="pct"/>
            <w:tcBorders>
              <w:left w:val="nil"/>
              <w:bottom w:val="nil"/>
              <w:right w:val="nil"/>
            </w:tcBorders>
          </w:tcPr>
          <w:p w14:paraId="7135B9D7" w14:textId="77777777" w:rsidR="006407B3" w:rsidRPr="00526B5F" w:rsidRDefault="006407B3" w:rsidP="006407B3">
            <w:pPr>
              <w:jc w:val="center"/>
              <w:rPr>
                <w:b/>
                <w:lang w:val="en-US"/>
              </w:rPr>
            </w:pPr>
            <w:r w:rsidRPr="00526B5F">
              <w:rPr>
                <w:b/>
                <w:lang w:val="en-US"/>
              </w:rPr>
              <w:t>3</w:t>
            </w:r>
          </w:p>
        </w:tc>
        <w:tc>
          <w:tcPr>
            <w:tcW w:w="350" w:type="pct"/>
            <w:tcBorders>
              <w:left w:val="nil"/>
              <w:bottom w:val="nil"/>
              <w:right w:val="nil"/>
            </w:tcBorders>
          </w:tcPr>
          <w:p w14:paraId="35275901" w14:textId="77777777" w:rsidR="006407B3" w:rsidRPr="00526B5F" w:rsidRDefault="006407B3" w:rsidP="006407B3">
            <w:pPr>
              <w:jc w:val="center"/>
              <w:rPr>
                <w:b/>
                <w:lang w:val="en-US"/>
              </w:rPr>
            </w:pPr>
            <w:r w:rsidRPr="00526B5F">
              <w:rPr>
                <w:b/>
                <w:lang w:val="en-US"/>
              </w:rPr>
              <w:t>4</w:t>
            </w:r>
          </w:p>
        </w:tc>
        <w:tc>
          <w:tcPr>
            <w:tcW w:w="1210" w:type="pct"/>
            <w:tcBorders>
              <w:left w:val="nil"/>
              <w:bottom w:val="nil"/>
            </w:tcBorders>
          </w:tcPr>
          <w:p w14:paraId="418E446B" w14:textId="77777777" w:rsidR="006407B3" w:rsidRPr="009E40C0" w:rsidRDefault="006407B3" w:rsidP="006407B3">
            <w:pPr>
              <w:jc w:val="center"/>
              <w:rPr>
                <w:b/>
                <w:lang w:val="en-US"/>
              </w:rPr>
            </w:pPr>
            <w:r w:rsidRPr="00526B5F">
              <w:rPr>
                <w:b/>
                <w:lang w:val="en-US"/>
              </w:rPr>
              <w:t>5</w:t>
            </w:r>
          </w:p>
        </w:tc>
      </w:tr>
      <w:tr w:rsidR="006407B3" w:rsidRPr="00D0201C" w14:paraId="5A3D276A" w14:textId="77777777" w:rsidTr="006407B3">
        <w:tc>
          <w:tcPr>
            <w:tcW w:w="835" w:type="pct"/>
            <w:vMerge/>
          </w:tcPr>
          <w:p w14:paraId="7BAC2F31" w14:textId="77777777" w:rsidR="006407B3" w:rsidRDefault="006407B3" w:rsidP="006407B3">
            <w:pPr>
              <w:rPr>
                <w:lang w:val="en-US"/>
              </w:rPr>
            </w:pPr>
          </w:p>
        </w:tc>
        <w:tc>
          <w:tcPr>
            <w:tcW w:w="1103" w:type="pct"/>
            <w:tcBorders>
              <w:top w:val="nil"/>
              <w:bottom w:val="single" w:sz="4" w:space="0" w:color="auto"/>
              <w:right w:val="nil"/>
            </w:tcBorders>
          </w:tcPr>
          <w:p w14:paraId="179B5833" w14:textId="77777777" w:rsidR="006407B3" w:rsidRPr="00305227" w:rsidRDefault="00024A50" w:rsidP="00305227">
            <w:pPr>
              <w:rPr>
                <w:lang w:val="en-US"/>
              </w:rPr>
            </w:pPr>
            <w:r w:rsidRPr="00305227">
              <w:rPr>
                <w:lang w:val="en-US"/>
              </w:rPr>
              <w:t xml:space="preserve">Support is required </w:t>
            </w:r>
            <w:r w:rsidR="00D252FB" w:rsidRPr="00305227">
              <w:rPr>
                <w:lang w:val="en-US"/>
              </w:rPr>
              <w:t>to ensure teacher aides are informed, active members of the school community</w:t>
            </w:r>
            <w:r w:rsidR="00305227" w:rsidRPr="00305227">
              <w:rPr>
                <w:lang w:val="en-US"/>
              </w:rPr>
              <w:t xml:space="preserve"> </w:t>
            </w:r>
            <w:r w:rsidR="00305227" w:rsidRPr="00305227">
              <w:t>with access to administrative support and systems</w:t>
            </w:r>
            <w:r w:rsidR="00D252FB" w:rsidRPr="00305227">
              <w:rPr>
                <w:lang w:val="en-US"/>
              </w:rPr>
              <w:t>.</w:t>
            </w:r>
          </w:p>
        </w:tc>
        <w:tc>
          <w:tcPr>
            <w:tcW w:w="352" w:type="pct"/>
            <w:tcBorders>
              <w:top w:val="nil"/>
              <w:left w:val="nil"/>
              <w:bottom w:val="single" w:sz="4" w:space="0" w:color="auto"/>
              <w:right w:val="nil"/>
            </w:tcBorders>
          </w:tcPr>
          <w:p w14:paraId="3D93577F" w14:textId="77777777" w:rsidR="006407B3" w:rsidRDefault="006407B3" w:rsidP="006407B3">
            <w:pPr>
              <w:rPr>
                <w:lang w:val="en-US"/>
              </w:rPr>
            </w:pPr>
          </w:p>
        </w:tc>
        <w:tc>
          <w:tcPr>
            <w:tcW w:w="1150" w:type="pct"/>
            <w:tcBorders>
              <w:top w:val="nil"/>
              <w:left w:val="nil"/>
              <w:bottom w:val="single" w:sz="4" w:space="0" w:color="auto"/>
              <w:right w:val="nil"/>
            </w:tcBorders>
          </w:tcPr>
          <w:p w14:paraId="58907B1A" w14:textId="77777777" w:rsidR="006407B3" w:rsidRPr="00FC4F8F" w:rsidRDefault="00D252FB" w:rsidP="006407B3">
            <w:pPr>
              <w:rPr>
                <w:lang w:val="en-US"/>
              </w:rPr>
            </w:pPr>
            <w:r>
              <w:rPr>
                <w:lang w:val="en-US"/>
              </w:rPr>
              <w:t>Some teachers ensure the teacher aides they work with are informed, active members of the school community</w:t>
            </w:r>
            <w:r w:rsidR="00305227" w:rsidRPr="00305227">
              <w:rPr>
                <w:lang w:val="en-US"/>
              </w:rPr>
              <w:t xml:space="preserve"> </w:t>
            </w:r>
            <w:r w:rsidR="00305227" w:rsidRPr="00305227">
              <w:t>with access to administrative support and systems</w:t>
            </w:r>
            <w:r>
              <w:rPr>
                <w:lang w:val="en-US"/>
              </w:rPr>
              <w:t>.</w:t>
            </w:r>
          </w:p>
        </w:tc>
        <w:tc>
          <w:tcPr>
            <w:tcW w:w="350" w:type="pct"/>
            <w:tcBorders>
              <w:top w:val="nil"/>
              <w:left w:val="nil"/>
              <w:bottom w:val="single" w:sz="4" w:space="0" w:color="auto"/>
              <w:right w:val="nil"/>
            </w:tcBorders>
          </w:tcPr>
          <w:p w14:paraId="39CF77BA" w14:textId="77777777" w:rsidR="006407B3" w:rsidRDefault="006407B3" w:rsidP="006407B3">
            <w:pPr>
              <w:rPr>
                <w:lang w:val="en-US"/>
              </w:rPr>
            </w:pPr>
          </w:p>
        </w:tc>
        <w:tc>
          <w:tcPr>
            <w:tcW w:w="1210" w:type="pct"/>
            <w:tcBorders>
              <w:top w:val="nil"/>
              <w:left w:val="nil"/>
              <w:bottom w:val="single" w:sz="4" w:space="0" w:color="auto"/>
            </w:tcBorders>
          </w:tcPr>
          <w:p w14:paraId="6730E7E5" w14:textId="77777777" w:rsidR="006407B3" w:rsidRPr="00526B5F" w:rsidRDefault="00526B5F" w:rsidP="00305227">
            <w:pPr>
              <w:rPr>
                <w:lang w:val="en-US"/>
              </w:rPr>
            </w:pPr>
            <w:r>
              <w:rPr>
                <w:lang w:val="en-US"/>
              </w:rPr>
              <w:t xml:space="preserve">School leaders ensure </w:t>
            </w:r>
            <w:r w:rsidRPr="00526B5F">
              <w:rPr>
                <w:lang w:val="en-US"/>
              </w:rPr>
              <w:t>teacher aide</w:t>
            </w:r>
            <w:r>
              <w:rPr>
                <w:lang w:val="en-US"/>
              </w:rPr>
              <w:t>s</w:t>
            </w:r>
            <w:r w:rsidR="00D252FB">
              <w:rPr>
                <w:lang w:val="en-US"/>
              </w:rPr>
              <w:t xml:space="preserve"> are informed, active members of the school community who</w:t>
            </w:r>
            <w:r w:rsidRPr="00526B5F">
              <w:rPr>
                <w:lang w:val="en-US"/>
              </w:rPr>
              <w:t xml:space="preserve"> </w:t>
            </w:r>
            <w:r w:rsidR="00305227">
              <w:t xml:space="preserve">have </w:t>
            </w:r>
            <w:r w:rsidR="00305227" w:rsidRPr="00305227">
              <w:t>access to administrative support and systems</w:t>
            </w:r>
            <w:r w:rsidR="00305227">
              <w:t xml:space="preserve">, </w:t>
            </w:r>
            <w:r w:rsidR="00024A50">
              <w:rPr>
                <w:lang w:val="en-US"/>
              </w:rPr>
              <w:t>receive relevant communications</w:t>
            </w:r>
            <w:r w:rsidR="00305227">
              <w:rPr>
                <w:lang w:val="en-US"/>
              </w:rPr>
              <w:t>,</w:t>
            </w:r>
            <w:r w:rsidR="00024A50">
              <w:rPr>
                <w:lang w:val="en-US"/>
              </w:rPr>
              <w:t xml:space="preserve"> and </w:t>
            </w:r>
            <w:r w:rsidR="00EC50C3">
              <w:rPr>
                <w:lang w:val="en-US"/>
              </w:rPr>
              <w:t xml:space="preserve">participate </w:t>
            </w:r>
            <w:r w:rsidR="00EC50C3">
              <w:rPr>
                <w:lang w:val="en-US"/>
              </w:rPr>
              <w:lastRenderedPageBreak/>
              <w:t xml:space="preserve">appropriately </w:t>
            </w:r>
            <w:r w:rsidRPr="00526B5F">
              <w:t xml:space="preserve">in </w:t>
            </w:r>
            <w:r w:rsidR="00EC50C3">
              <w:t>events such as</w:t>
            </w:r>
            <w:r w:rsidRPr="00526B5F">
              <w:t xml:space="preserve"> </w:t>
            </w:r>
            <w:r w:rsidR="00024A50" w:rsidRPr="00526B5F">
              <w:t>IEP</w:t>
            </w:r>
            <w:r w:rsidR="00024A50">
              <w:t xml:space="preserve"> meeting</w:t>
            </w:r>
            <w:r w:rsidR="00024A50" w:rsidRPr="00526B5F">
              <w:t>s</w:t>
            </w:r>
            <w:r w:rsidR="00305227">
              <w:t xml:space="preserve"> and</w:t>
            </w:r>
            <w:r w:rsidR="00024A50">
              <w:t xml:space="preserve"> </w:t>
            </w:r>
            <w:r w:rsidRPr="00526B5F">
              <w:t>staff meetings</w:t>
            </w:r>
            <w:r w:rsidR="00024A50">
              <w:t>.</w:t>
            </w:r>
          </w:p>
        </w:tc>
      </w:tr>
      <w:tr w:rsidR="002F0183" w:rsidRPr="00D0201C" w14:paraId="73950197" w14:textId="77777777" w:rsidTr="00BA3578">
        <w:tc>
          <w:tcPr>
            <w:tcW w:w="835" w:type="pct"/>
            <w:vMerge w:val="restart"/>
          </w:tcPr>
          <w:p w14:paraId="771DE492" w14:textId="77777777" w:rsidR="002F0183" w:rsidRPr="002F0183" w:rsidRDefault="002F0183" w:rsidP="00257D12">
            <w:pPr>
              <w:rPr>
                <w:b/>
                <w:lang w:val="en-US"/>
              </w:rPr>
            </w:pPr>
            <w:r w:rsidRPr="002F0183">
              <w:rPr>
                <w:b/>
                <w:lang w:val="en-US"/>
              </w:rPr>
              <w:lastRenderedPageBreak/>
              <w:t>Gathering information about teacher aides</w:t>
            </w:r>
          </w:p>
        </w:tc>
        <w:tc>
          <w:tcPr>
            <w:tcW w:w="1103" w:type="pct"/>
            <w:tcBorders>
              <w:bottom w:val="nil"/>
              <w:right w:val="nil"/>
            </w:tcBorders>
          </w:tcPr>
          <w:p w14:paraId="50D6B7CA" w14:textId="77777777" w:rsidR="002F0183" w:rsidRPr="009E40C0" w:rsidRDefault="002F0183" w:rsidP="007F5877">
            <w:pPr>
              <w:jc w:val="center"/>
              <w:rPr>
                <w:b/>
                <w:lang w:val="en-US"/>
              </w:rPr>
            </w:pPr>
            <w:r w:rsidRPr="009E40C0">
              <w:rPr>
                <w:b/>
                <w:lang w:val="en-US"/>
              </w:rPr>
              <w:t>1</w:t>
            </w:r>
          </w:p>
        </w:tc>
        <w:tc>
          <w:tcPr>
            <w:tcW w:w="352" w:type="pct"/>
            <w:tcBorders>
              <w:left w:val="nil"/>
              <w:bottom w:val="nil"/>
              <w:right w:val="nil"/>
            </w:tcBorders>
          </w:tcPr>
          <w:p w14:paraId="585598DF" w14:textId="77777777" w:rsidR="002F0183" w:rsidRPr="009E40C0" w:rsidRDefault="002F0183" w:rsidP="007F5877">
            <w:pPr>
              <w:jc w:val="center"/>
              <w:rPr>
                <w:b/>
                <w:lang w:val="en-US"/>
              </w:rPr>
            </w:pPr>
            <w:r w:rsidRPr="009E40C0">
              <w:rPr>
                <w:b/>
                <w:lang w:val="en-US"/>
              </w:rPr>
              <w:t>2</w:t>
            </w:r>
          </w:p>
        </w:tc>
        <w:tc>
          <w:tcPr>
            <w:tcW w:w="1150" w:type="pct"/>
            <w:tcBorders>
              <w:left w:val="nil"/>
              <w:bottom w:val="nil"/>
              <w:right w:val="nil"/>
            </w:tcBorders>
          </w:tcPr>
          <w:p w14:paraId="66D690B4" w14:textId="77777777" w:rsidR="002F0183" w:rsidRPr="009E40C0" w:rsidRDefault="002F0183" w:rsidP="007F5877">
            <w:pPr>
              <w:jc w:val="center"/>
              <w:rPr>
                <w:b/>
                <w:lang w:val="en-US"/>
              </w:rPr>
            </w:pPr>
            <w:r w:rsidRPr="009E40C0">
              <w:rPr>
                <w:b/>
                <w:lang w:val="en-US"/>
              </w:rPr>
              <w:t>3</w:t>
            </w:r>
          </w:p>
        </w:tc>
        <w:tc>
          <w:tcPr>
            <w:tcW w:w="350" w:type="pct"/>
            <w:tcBorders>
              <w:left w:val="nil"/>
              <w:bottom w:val="nil"/>
              <w:right w:val="nil"/>
            </w:tcBorders>
          </w:tcPr>
          <w:p w14:paraId="507A4698" w14:textId="77777777" w:rsidR="002F0183" w:rsidRPr="009E40C0" w:rsidRDefault="002F0183" w:rsidP="007F5877">
            <w:pPr>
              <w:jc w:val="center"/>
              <w:rPr>
                <w:b/>
                <w:lang w:val="en-US"/>
              </w:rPr>
            </w:pPr>
            <w:r w:rsidRPr="009E40C0">
              <w:rPr>
                <w:b/>
                <w:lang w:val="en-US"/>
              </w:rPr>
              <w:t>4</w:t>
            </w:r>
          </w:p>
        </w:tc>
        <w:tc>
          <w:tcPr>
            <w:tcW w:w="1210" w:type="pct"/>
            <w:tcBorders>
              <w:left w:val="nil"/>
              <w:bottom w:val="nil"/>
            </w:tcBorders>
          </w:tcPr>
          <w:p w14:paraId="7DF3230F" w14:textId="77777777" w:rsidR="002F0183" w:rsidRPr="009E40C0" w:rsidRDefault="002F0183" w:rsidP="007F5877">
            <w:pPr>
              <w:jc w:val="center"/>
              <w:rPr>
                <w:b/>
                <w:lang w:val="en-US"/>
              </w:rPr>
            </w:pPr>
            <w:r w:rsidRPr="009E40C0">
              <w:rPr>
                <w:b/>
                <w:lang w:val="en-US"/>
              </w:rPr>
              <w:t>5</w:t>
            </w:r>
          </w:p>
        </w:tc>
      </w:tr>
      <w:tr w:rsidR="002F0183" w:rsidRPr="00D0201C" w14:paraId="723753AD" w14:textId="77777777" w:rsidTr="007F5877">
        <w:tc>
          <w:tcPr>
            <w:tcW w:w="835" w:type="pct"/>
            <w:vMerge/>
          </w:tcPr>
          <w:p w14:paraId="366AE389" w14:textId="77777777" w:rsidR="002F0183" w:rsidRDefault="002F0183" w:rsidP="00257D12">
            <w:pPr>
              <w:rPr>
                <w:lang w:val="en-US"/>
              </w:rPr>
            </w:pPr>
          </w:p>
        </w:tc>
        <w:tc>
          <w:tcPr>
            <w:tcW w:w="1103" w:type="pct"/>
            <w:tcBorders>
              <w:top w:val="nil"/>
              <w:bottom w:val="single" w:sz="4" w:space="0" w:color="auto"/>
              <w:right w:val="nil"/>
            </w:tcBorders>
          </w:tcPr>
          <w:p w14:paraId="3DA7C4FA" w14:textId="77777777" w:rsidR="002F0183" w:rsidRPr="00FC4F8F" w:rsidRDefault="004A7022" w:rsidP="00C5324E">
            <w:pPr>
              <w:rPr>
                <w:lang w:val="en-US"/>
              </w:rPr>
            </w:pPr>
            <w:r>
              <w:rPr>
                <w:lang w:val="en-US"/>
              </w:rPr>
              <w:t>School leaders gather little information about how teacher aides are used in the school and the impact of their practice.</w:t>
            </w:r>
          </w:p>
        </w:tc>
        <w:tc>
          <w:tcPr>
            <w:tcW w:w="352" w:type="pct"/>
            <w:tcBorders>
              <w:top w:val="nil"/>
              <w:left w:val="nil"/>
              <w:bottom w:val="single" w:sz="4" w:space="0" w:color="auto"/>
              <w:right w:val="nil"/>
            </w:tcBorders>
          </w:tcPr>
          <w:p w14:paraId="683C8C3A" w14:textId="77777777" w:rsidR="002F0183" w:rsidRDefault="002F0183" w:rsidP="00257D12">
            <w:pPr>
              <w:rPr>
                <w:lang w:val="en-US"/>
              </w:rPr>
            </w:pPr>
          </w:p>
        </w:tc>
        <w:tc>
          <w:tcPr>
            <w:tcW w:w="1150" w:type="pct"/>
            <w:tcBorders>
              <w:top w:val="nil"/>
              <w:left w:val="nil"/>
              <w:bottom w:val="single" w:sz="4" w:space="0" w:color="auto"/>
              <w:right w:val="nil"/>
            </w:tcBorders>
          </w:tcPr>
          <w:p w14:paraId="75DC6C00" w14:textId="77777777" w:rsidR="002F0183" w:rsidRPr="00FC4F8F" w:rsidRDefault="004A7022" w:rsidP="00257D12">
            <w:pPr>
              <w:rPr>
                <w:lang w:val="en-US"/>
              </w:rPr>
            </w:pPr>
            <w:r>
              <w:rPr>
                <w:lang w:val="en-US"/>
              </w:rPr>
              <w:t xml:space="preserve">School leaders gather information from staff about </w:t>
            </w:r>
            <w:r w:rsidRPr="00683B2F">
              <w:rPr>
                <w:lang w:val="en-US"/>
              </w:rPr>
              <w:t>how teacher aides are used in the school and the impact of their practice</w:t>
            </w:r>
            <w:r>
              <w:rPr>
                <w:lang w:val="en-US"/>
              </w:rPr>
              <w:t>.</w:t>
            </w:r>
          </w:p>
        </w:tc>
        <w:tc>
          <w:tcPr>
            <w:tcW w:w="350" w:type="pct"/>
            <w:tcBorders>
              <w:top w:val="nil"/>
              <w:left w:val="nil"/>
              <w:bottom w:val="single" w:sz="4" w:space="0" w:color="auto"/>
              <w:right w:val="nil"/>
            </w:tcBorders>
          </w:tcPr>
          <w:p w14:paraId="24284186" w14:textId="77777777" w:rsidR="002F0183" w:rsidRDefault="002F0183" w:rsidP="00257D12">
            <w:pPr>
              <w:rPr>
                <w:lang w:val="en-US"/>
              </w:rPr>
            </w:pPr>
          </w:p>
        </w:tc>
        <w:tc>
          <w:tcPr>
            <w:tcW w:w="1210" w:type="pct"/>
            <w:tcBorders>
              <w:top w:val="nil"/>
              <w:left w:val="nil"/>
              <w:bottom w:val="single" w:sz="4" w:space="0" w:color="auto"/>
            </w:tcBorders>
          </w:tcPr>
          <w:p w14:paraId="37667F88" w14:textId="77777777" w:rsidR="004A7022" w:rsidRPr="00FC4F8F" w:rsidRDefault="004A7022" w:rsidP="001F2EBD">
            <w:pPr>
              <w:rPr>
                <w:lang w:val="en-US"/>
              </w:rPr>
            </w:pPr>
            <w:r>
              <w:rPr>
                <w:lang w:val="en-US"/>
              </w:rPr>
              <w:t>School leaders gather information from a range of people in the school community to understand and monitor how teacher aides are used in the school</w:t>
            </w:r>
            <w:r w:rsidR="001F2EBD">
              <w:rPr>
                <w:lang w:val="en-US"/>
              </w:rPr>
              <w:t xml:space="preserve"> and</w:t>
            </w:r>
            <w:r w:rsidR="00C5324E">
              <w:rPr>
                <w:lang w:val="en-US"/>
              </w:rPr>
              <w:t xml:space="preserve"> </w:t>
            </w:r>
            <w:r>
              <w:rPr>
                <w:lang w:val="en-US"/>
              </w:rPr>
              <w:t>the impact of their practice</w:t>
            </w:r>
            <w:r w:rsidR="001F2EBD">
              <w:rPr>
                <w:lang w:val="en-US"/>
              </w:rPr>
              <w:t xml:space="preserve">; they </w:t>
            </w:r>
            <w:r w:rsidR="00C5324E">
              <w:rPr>
                <w:lang w:val="en-US"/>
              </w:rPr>
              <w:t xml:space="preserve">use this information to </w:t>
            </w:r>
            <w:r w:rsidR="001F2EBD">
              <w:rPr>
                <w:lang w:val="en-US"/>
              </w:rPr>
              <w:t>improve</w:t>
            </w:r>
            <w:r w:rsidR="00C5324E">
              <w:rPr>
                <w:lang w:val="en-US"/>
              </w:rPr>
              <w:t xml:space="preserve"> the use of teacher aides</w:t>
            </w:r>
            <w:r>
              <w:rPr>
                <w:lang w:val="en-US"/>
              </w:rPr>
              <w:t>.</w:t>
            </w:r>
          </w:p>
        </w:tc>
      </w:tr>
      <w:tr w:rsidR="002F0183" w:rsidRPr="00D0201C" w14:paraId="75D45E65" w14:textId="77777777" w:rsidTr="007F5877">
        <w:tc>
          <w:tcPr>
            <w:tcW w:w="835" w:type="pct"/>
            <w:vMerge w:val="restart"/>
          </w:tcPr>
          <w:p w14:paraId="4F921ACB" w14:textId="77777777" w:rsidR="002F0183" w:rsidRPr="002F0183" w:rsidRDefault="002F0183" w:rsidP="00B840F8">
            <w:pPr>
              <w:rPr>
                <w:b/>
                <w:lang w:val="en-US"/>
              </w:rPr>
            </w:pPr>
            <w:r w:rsidRPr="002F0183">
              <w:rPr>
                <w:b/>
                <w:lang w:val="en-US"/>
              </w:rPr>
              <w:t>Performance appraisal for teacher aides</w:t>
            </w:r>
          </w:p>
        </w:tc>
        <w:tc>
          <w:tcPr>
            <w:tcW w:w="1103" w:type="pct"/>
            <w:tcBorders>
              <w:bottom w:val="nil"/>
              <w:right w:val="nil"/>
            </w:tcBorders>
          </w:tcPr>
          <w:p w14:paraId="331ABCD5" w14:textId="77777777" w:rsidR="002F0183" w:rsidRPr="009E40C0" w:rsidRDefault="002F0183" w:rsidP="007F5877">
            <w:pPr>
              <w:jc w:val="center"/>
              <w:rPr>
                <w:b/>
                <w:lang w:val="en-US"/>
              </w:rPr>
            </w:pPr>
            <w:r w:rsidRPr="009E40C0">
              <w:rPr>
                <w:b/>
                <w:lang w:val="en-US"/>
              </w:rPr>
              <w:t>1</w:t>
            </w:r>
          </w:p>
        </w:tc>
        <w:tc>
          <w:tcPr>
            <w:tcW w:w="352" w:type="pct"/>
            <w:tcBorders>
              <w:left w:val="nil"/>
              <w:bottom w:val="nil"/>
              <w:right w:val="nil"/>
            </w:tcBorders>
          </w:tcPr>
          <w:p w14:paraId="23CAFE1D" w14:textId="77777777" w:rsidR="002F0183" w:rsidRPr="009E40C0" w:rsidRDefault="002F0183" w:rsidP="007F5877">
            <w:pPr>
              <w:jc w:val="center"/>
              <w:rPr>
                <w:b/>
                <w:lang w:val="en-US"/>
              </w:rPr>
            </w:pPr>
            <w:r w:rsidRPr="009E40C0">
              <w:rPr>
                <w:b/>
                <w:lang w:val="en-US"/>
              </w:rPr>
              <w:t>2</w:t>
            </w:r>
          </w:p>
        </w:tc>
        <w:tc>
          <w:tcPr>
            <w:tcW w:w="1150" w:type="pct"/>
            <w:tcBorders>
              <w:left w:val="nil"/>
              <w:bottom w:val="nil"/>
              <w:right w:val="nil"/>
            </w:tcBorders>
          </w:tcPr>
          <w:p w14:paraId="3D8363FF" w14:textId="77777777" w:rsidR="002F0183" w:rsidRPr="009E40C0" w:rsidRDefault="002F0183" w:rsidP="007F5877">
            <w:pPr>
              <w:jc w:val="center"/>
              <w:rPr>
                <w:b/>
                <w:lang w:val="en-US"/>
              </w:rPr>
            </w:pPr>
            <w:r w:rsidRPr="009E40C0">
              <w:rPr>
                <w:b/>
                <w:lang w:val="en-US"/>
              </w:rPr>
              <w:t>3</w:t>
            </w:r>
          </w:p>
        </w:tc>
        <w:tc>
          <w:tcPr>
            <w:tcW w:w="350" w:type="pct"/>
            <w:tcBorders>
              <w:left w:val="nil"/>
              <w:bottom w:val="nil"/>
              <w:right w:val="nil"/>
            </w:tcBorders>
          </w:tcPr>
          <w:p w14:paraId="749FEFB8" w14:textId="77777777" w:rsidR="002F0183" w:rsidRPr="009E40C0" w:rsidRDefault="002F0183" w:rsidP="007F5877">
            <w:pPr>
              <w:jc w:val="center"/>
              <w:rPr>
                <w:b/>
                <w:lang w:val="en-US"/>
              </w:rPr>
            </w:pPr>
            <w:r w:rsidRPr="009E40C0">
              <w:rPr>
                <w:b/>
                <w:lang w:val="en-US"/>
              </w:rPr>
              <w:t>4</w:t>
            </w:r>
          </w:p>
        </w:tc>
        <w:tc>
          <w:tcPr>
            <w:tcW w:w="1210" w:type="pct"/>
            <w:tcBorders>
              <w:left w:val="nil"/>
              <w:bottom w:val="nil"/>
            </w:tcBorders>
          </w:tcPr>
          <w:p w14:paraId="36BC6DFD" w14:textId="77777777" w:rsidR="002F0183" w:rsidRPr="009E40C0" w:rsidRDefault="002F0183" w:rsidP="007F5877">
            <w:pPr>
              <w:jc w:val="center"/>
              <w:rPr>
                <w:b/>
                <w:lang w:val="en-US"/>
              </w:rPr>
            </w:pPr>
            <w:r w:rsidRPr="009E40C0">
              <w:rPr>
                <w:b/>
                <w:lang w:val="en-US"/>
              </w:rPr>
              <w:t>5</w:t>
            </w:r>
          </w:p>
        </w:tc>
      </w:tr>
      <w:tr w:rsidR="002F0183" w:rsidRPr="00D0201C" w14:paraId="26F4BCD6" w14:textId="77777777" w:rsidTr="007F5877">
        <w:tc>
          <w:tcPr>
            <w:tcW w:w="835" w:type="pct"/>
            <w:vMerge/>
          </w:tcPr>
          <w:p w14:paraId="6F364093" w14:textId="77777777" w:rsidR="002F0183" w:rsidRPr="006E067C" w:rsidRDefault="002F0183" w:rsidP="00B840F8">
            <w:pPr>
              <w:rPr>
                <w:lang w:val="en-US"/>
              </w:rPr>
            </w:pPr>
          </w:p>
        </w:tc>
        <w:tc>
          <w:tcPr>
            <w:tcW w:w="1103" w:type="pct"/>
            <w:tcBorders>
              <w:top w:val="nil"/>
              <w:right w:val="nil"/>
            </w:tcBorders>
          </w:tcPr>
          <w:p w14:paraId="0F583939" w14:textId="77777777" w:rsidR="002F0183" w:rsidRPr="00FC4F8F" w:rsidRDefault="002F0183" w:rsidP="00257D12">
            <w:pPr>
              <w:rPr>
                <w:lang w:val="en-US"/>
              </w:rPr>
            </w:pPr>
            <w:r w:rsidRPr="00FC4F8F">
              <w:rPr>
                <w:lang w:val="en-US"/>
              </w:rPr>
              <w:t>There is no performance review process in place for teacher aides.</w:t>
            </w:r>
          </w:p>
        </w:tc>
        <w:tc>
          <w:tcPr>
            <w:tcW w:w="352" w:type="pct"/>
            <w:tcBorders>
              <w:top w:val="nil"/>
              <w:left w:val="nil"/>
              <w:right w:val="nil"/>
            </w:tcBorders>
          </w:tcPr>
          <w:p w14:paraId="4697EFE3" w14:textId="77777777" w:rsidR="002F0183" w:rsidRPr="00FC4F8F" w:rsidRDefault="002F0183" w:rsidP="00257D12">
            <w:pPr>
              <w:rPr>
                <w:lang w:val="en-US"/>
              </w:rPr>
            </w:pPr>
          </w:p>
        </w:tc>
        <w:tc>
          <w:tcPr>
            <w:tcW w:w="1150" w:type="pct"/>
            <w:tcBorders>
              <w:top w:val="nil"/>
              <w:left w:val="nil"/>
              <w:right w:val="nil"/>
            </w:tcBorders>
          </w:tcPr>
          <w:p w14:paraId="4DDAA970" w14:textId="77777777" w:rsidR="002F0183" w:rsidRPr="00FC4F8F" w:rsidRDefault="002F0183" w:rsidP="00257D12">
            <w:pPr>
              <w:rPr>
                <w:lang w:val="en-US"/>
              </w:rPr>
            </w:pPr>
            <w:r w:rsidRPr="00FC4F8F">
              <w:rPr>
                <w:lang w:val="en-US"/>
              </w:rPr>
              <w:t>Performance appraisals happen for teacher aides, but they are irregular and based on generic competencies.</w:t>
            </w:r>
          </w:p>
        </w:tc>
        <w:tc>
          <w:tcPr>
            <w:tcW w:w="350" w:type="pct"/>
            <w:tcBorders>
              <w:top w:val="nil"/>
              <w:left w:val="nil"/>
              <w:right w:val="nil"/>
            </w:tcBorders>
          </w:tcPr>
          <w:p w14:paraId="58A2FC96" w14:textId="77777777" w:rsidR="002F0183" w:rsidRPr="00FC4F8F" w:rsidRDefault="002F0183" w:rsidP="00257D12">
            <w:pPr>
              <w:rPr>
                <w:lang w:val="en-US"/>
              </w:rPr>
            </w:pPr>
          </w:p>
        </w:tc>
        <w:tc>
          <w:tcPr>
            <w:tcW w:w="1210" w:type="pct"/>
            <w:tcBorders>
              <w:top w:val="nil"/>
              <w:left w:val="nil"/>
            </w:tcBorders>
          </w:tcPr>
          <w:p w14:paraId="7FC0EA98" w14:textId="77777777" w:rsidR="002F0183" w:rsidRPr="00FC4F8F" w:rsidRDefault="002F0183" w:rsidP="00257D12">
            <w:pPr>
              <w:rPr>
                <w:lang w:val="en-US"/>
              </w:rPr>
            </w:pPr>
            <w:r w:rsidRPr="00FC4F8F">
              <w:rPr>
                <w:lang w:val="en-US"/>
              </w:rPr>
              <w:t>Teacher aides participate in regular performance appraisals with a clear focus on supporting student learning</w:t>
            </w:r>
            <w:r w:rsidR="00C5324E">
              <w:rPr>
                <w:lang w:val="en-US"/>
              </w:rPr>
              <w:t xml:space="preserve"> and addressing their own professional learning needs</w:t>
            </w:r>
            <w:r w:rsidRPr="00FC4F8F">
              <w:rPr>
                <w:lang w:val="en-US"/>
              </w:rPr>
              <w:t>.</w:t>
            </w:r>
          </w:p>
        </w:tc>
      </w:tr>
    </w:tbl>
    <w:p w14:paraId="15FD1BB6" w14:textId="77777777" w:rsidR="00156BFA" w:rsidRDefault="00156BFA">
      <w:pPr>
        <w:spacing w:after="0"/>
        <w:rPr>
          <w:b/>
        </w:rPr>
      </w:pPr>
    </w:p>
    <w:p w14:paraId="2A1CD0E9" w14:textId="77777777" w:rsidR="00B266C8" w:rsidRPr="000C2B14" w:rsidRDefault="00802CA3" w:rsidP="00B266C8">
      <w:pPr>
        <w:pBdr>
          <w:top w:val="single" w:sz="4" w:space="1" w:color="auto"/>
          <w:left w:val="single" w:sz="4" w:space="4" w:color="auto"/>
          <w:bottom w:val="single" w:sz="4" w:space="0" w:color="auto"/>
          <w:right w:val="single" w:sz="4" w:space="4" w:color="auto"/>
        </w:pBdr>
        <w:rPr>
          <w:sz w:val="18"/>
          <w:szCs w:val="18"/>
        </w:rPr>
      </w:pPr>
      <w:r>
        <w:rPr>
          <w:b/>
        </w:rPr>
        <w:t xml:space="preserve">Our score: </w:t>
      </w:r>
      <w:r w:rsidR="00B266C8" w:rsidRPr="00457403">
        <w:rPr>
          <w:sz w:val="18"/>
          <w:szCs w:val="18"/>
          <w:u w:val="single"/>
        </w:rPr>
        <w:tab/>
      </w:r>
      <w:r w:rsidR="00B266C8" w:rsidRPr="00457403">
        <w:rPr>
          <w:sz w:val="18"/>
          <w:szCs w:val="18"/>
          <w:u w:val="single"/>
        </w:rPr>
        <w:tab/>
      </w:r>
      <w:r w:rsidR="00B266C8" w:rsidRPr="00457403">
        <w:rPr>
          <w:sz w:val="18"/>
          <w:szCs w:val="18"/>
        </w:rPr>
        <w:tab/>
      </w:r>
      <w:r w:rsidR="00B266C8" w:rsidRPr="00A0170A">
        <w:rPr>
          <w:sz w:val="18"/>
          <w:szCs w:val="18"/>
        </w:rPr>
        <w:t>[Guide:  6–13: Definitely needs attention</w:t>
      </w:r>
      <w:r w:rsidR="00B266C8" w:rsidRPr="00A0170A">
        <w:rPr>
          <w:sz w:val="18"/>
          <w:szCs w:val="18"/>
        </w:rPr>
        <w:tab/>
        <w:t>14–22: Doing OK, but there’s room for improvement</w:t>
      </w:r>
      <w:r w:rsidR="00B266C8" w:rsidRPr="00A0170A">
        <w:rPr>
          <w:sz w:val="18"/>
          <w:szCs w:val="18"/>
        </w:rPr>
        <w:tab/>
        <w:t>23–30: A strength in our school]</w:t>
      </w:r>
    </w:p>
    <w:p w14:paraId="2E875289" w14:textId="77777777" w:rsidR="002602F8" w:rsidRDefault="002602F8" w:rsidP="002602F8">
      <w:pPr>
        <w:pBdr>
          <w:top w:val="single" w:sz="4" w:space="1" w:color="auto"/>
          <w:left w:val="single" w:sz="4" w:space="4" w:color="auto"/>
          <w:bottom w:val="single" w:sz="4" w:space="0" w:color="auto"/>
          <w:right w:val="single" w:sz="4" w:space="4" w:color="auto"/>
        </w:pBdr>
        <w:rPr>
          <w:b/>
        </w:rPr>
      </w:pPr>
      <w:r>
        <w:rPr>
          <w:b/>
        </w:rPr>
        <w:t xml:space="preserve">How are we doing in this area? </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917935">
        <w:rPr>
          <w:b/>
          <w:u w:val="single"/>
        </w:rPr>
        <w:tab/>
      </w:r>
      <w:r w:rsidRPr="00917935">
        <w:rPr>
          <w:b/>
          <w:u w:val="single"/>
        </w:rPr>
        <w:tab/>
      </w:r>
    </w:p>
    <w:p w14:paraId="18762E15" w14:textId="77777777" w:rsidR="002602F8" w:rsidRPr="00457403" w:rsidRDefault="002602F8" w:rsidP="002602F8">
      <w:pPr>
        <w:pBdr>
          <w:top w:val="single" w:sz="4" w:space="1" w:color="auto"/>
          <w:left w:val="single" w:sz="4" w:space="4" w:color="auto"/>
          <w:bottom w:val="single" w:sz="4" w:space="0" w:color="auto"/>
          <w:right w:val="single" w:sz="4" w:space="4" w:color="auto"/>
        </w:pBdr>
        <w:rPr>
          <w:b/>
        </w:rPr>
      </w:pPr>
      <w:r w:rsidRPr="00457403">
        <w:rPr>
          <w:b/>
        </w:rPr>
        <w:t xml:space="preserve">What do </w:t>
      </w:r>
      <w:r w:rsidRPr="005C4B73">
        <w:rPr>
          <w:b/>
        </w:rPr>
        <w:t xml:space="preserve">our </w:t>
      </w:r>
      <w:r w:rsidR="00BD023D" w:rsidRPr="005C4B73">
        <w:rPr>
          <w:b/>
          <w:lang w:val="en-US"/>
        </w:rPr>
        <w:t>teacher aides</w:t>
      </w:r>
      <w:r w:rsidR="005C4B73" w:rsidRPr="005C4B73">
        <w:rPr>
          <w:b/>
          <w:lang w:val="en-US"/>
        </w:rPr>
        <w:t xml:space="preserve">, </w:t>
      </w:r>
      <w:r w:rsidR="00BD023D" w:rsidRPr="005C4B73">
        <w:rPr>
          <w:b/>
          <w:lang w:val="en-US"/>
        </w:rPr>
        <w:t>school leaders, and RTLBs</w:t>
      </w:r>
      <w:r w:rsidR="005C4B73" w:rsidRPr="005C4B73">
        <w:rPr>
          <w:lang w:val="en-US"/>
        </w:rPr>
        <w:t xml:space="preserve"> </w:t>
      </w:r>
      <w:r w:rsidRPr="005C4B73">
        <w:rPr>
          <w:b/>
        </w:rPr>
        <w:t>say about</w:t>
      </w:r>
      <w:r w:rsidRPr="00457403">
        <w:rPr>
          <w:b/>
        </w:rPr>
        <w:t xml:space="preserve"> how we are doing in this area? </w:t>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005C4B73">
        <w:rPr>
          <w:b/>
          <w:u w:val="single"/>
        </w:rPr>
        <w:br/>
      </w:r>
      <w:r w:rsidRPr="00457403">
        <w:rPr>
          <w:b/>
          <w:u w:val="single"/>
        </w:rPr>
        <w:tab/>
      </w:r>
      <w:r w:rsidRPr="0045740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Pr="00457403">
        <w:rPr>
          <w:b/>
          <w:u w:val="single"/>
        </w:rPr>
        <w:tab/>
      </w:r>
    </w:p>
    <w:p w14:paraId="08D2AD14" w14:textId="77777777" w:rsidR="00CD1453" w:rsidRDefault="00CD1453" w:rsidP="00CD1453">
      <w:pPr>
        <w:pBdr>
          <w:top w:val="single" w:sz="4" w:space="1" w:color="auto"/>
          <w:left w:val="single" w:sz="4" w:space="4" w:color="auto"/>
          <w:bottom w:val="single" w:sz="4" w:space="0" w:color="auto"/>
          <w:right w:val="single" w:sz="4" w:space="4" w:color="auto"/>
        </w:pBdr>
        <w:rPr>
          <w:b/>
        </w:rPr>
      </w:pPr>
      <w:r>
        <w:rPr>
          <w:b/>
        </w:rPr>
        <w:t>What are our specific strengths in this area?</w:t>
      </w:r>
      <w:r w:rsidRPr="00CD1453">
        <w:rPr>
          <w:b/>
          <w:u w:val="single"/>
        </w:rPr>
        <w:t xml:space="preserve"> </w:t>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00AD085E">
        <w:rPr>
          <w:b/>
          <w:u w:val="single"/>
        </w:rPr>
        <w:tab/>
      </w:r>
      <w:r w:rsidR="00AD085E">
        <w:rPr>
          <w:b/>
          <w:u w:val="single"/>
        </w:rPr>
        <w:tab/>
      </w:r>
      <w:r w:rsidR="00AD085E">
        <w:rPr>
          <w:b/>
          <w:u w:val="single"/>
        </w:rPr>
        <w:tab/>
      </w:r>
      <w:r>
        <w:rPr>
          <w:b/>
          <w:u w:val="single"/>
        </w:rPr>
        <w:tab/>
      </w:r>
    </w:p>
    <w:p w14:paraId="15469CC1" w14:textId="77777777" w:rsidR="00CD1453" w:rsidRDefault="00CD1453" w:rsidP="00CD1453">
      <w:pPr>
        <w:pBdr>
          <w:top w:val="single" w:sz="4" w:space="1" w:color="auto"/>
          <w:left w:val="single" w:sz="4" w:space="4" w:color="auto"/>
          <w:bottom w:val="single" w:sz="4" w:space="0" w:color="auto"/>
          <w:right w:val="single" w:sz="4" w:space="4" w:color="auto"/>
        </w:pBdr>
        <w:rPr>
          <w:b/>
          <w:u w:val="single"/>
        </w:rPr>
      </w:pPr>
      <w:r>
        <w:rPr>
          <w:b/>
        </w:rPr>
        <w:t xml:space="preserve">Are there particular aspects we need to work on? </w:t>
      </w:r>
      <w:r w:rsidR="00AD085E">
        <w:rPr>
          <w:b/>
          <w:u w:val="single"/>
        </w:rPr>
        <w:tab/>
      </w:r>
      <w:r w:rsidR="00AD085E">
        <w:rPr>
          <w:b/>
          <w:u w:val="single"/>
        </w:rPr>
        <w:tab/>
      </w:r>
      <w:r w:rsidR="00AD085E">
        <w:rPr>
          <w:b/>
          <w:u w:val="single"/>
        </w:rPr>
        <w:tab/>
      </w:r>
      <w:r w:rsidR="00AD085E">
        <w:rPr>
          <w:b/>
          <w:u w:val="single"/>
        </w:rPr>
        <w:tab/>
      </w:r>
      <w:r w:rsidR="00AD085E">
        <w:rPr>
          <w:b/>
          <w:u w:val="single"/>
        </w:rPr>
        <w:tab/>
      </w:r>
      <w:r w:rsidR="00AD085E">
        <w:rPr>
          <w:b/>
          <w:u w:val="single"/>
        </w:rPr>
        <w:tab/>
      </w:r>
      <w:r w:rsidR="00AD085E">
        <w:rPr>
          <w:b/>
          <w:u w:val="single"/>
        </w:rPr>
        <w:tab/>
      </w:r>
      <w:r w:rsidR="00AD085E">
        <w:rPr>
          <w:b/>
          <w:u w:val="single"/>
        </w:rPr>
        <w:tab/>
      </w:r>
      <w:r w:rsidR="00AD085E">
        <w:rPr>
          <w:b/>
          <w:u w:val="single"/>
        </w:rPr>
        <w:tab/>
      </w:r>
      <w:r w:rsidR="00AD085E">
        <w:rPr>
          <w:b/>
          <w:u w:val="single"/>
        </w:rPr>
        <w:tab/>
      </w:r>
      <w:r w:rsidR="00AD085E">
        <w:rPr>
          <w:b/>
          <w:u w:val="single"/>
        </w:rPr>
        <w:tab/>
      </w:r>
      <w:r>
        <w:rPr>
          <w:b/>
          <w:u w:val="single"/>
        </w:rPr>
        <w:tab/>
      </w:r>
    </w:p>
    <w:p w14:paraId="50F84C56" w14:textId="77777777" w:rsidR="00CD1453" w:rsidRPr="00725446" w:rsidRDefault="00CD1453" w:rsidP="00CD1453">
      <w:pPr>
        <w:pBdr>
          <w:top w:val="single" w:sz="4" w:space="1" w:color="auto"/>
          <w:left w:val="single" w:sz="4" w:space="4" w:color="auto"/>
          <w:bottom w:val="single" w:sz="4" w:space="0" w:color="auto"/>
          <w:right w:val="single" w:sz="4" w:space="4" w:color="auto"/>
        </w:pBdr>
        <w:rPr>
          <w:b/>
        </w:rPr>
      </w:pPr>
      <w:r w:rsidRPr="00725446">
        <w:rPr>
          <w:b/>
        </w:rPr>
        <w:t>If we were to improve these aspects, what might we see happening?</w:t>
      </w:r>
      <w:r w:rsidRPr="00AD085E">
        <w:rPr>
          <w:b/>
          <w:u w:val="single"/>
        </w:rPr>
        <w:tab/>
      </w:r>
      <w:r w:rsidRPr="00AD085E">
        <w:rPr>
          <w:b/>
          <w:u w:val="single"/>
        </w:rPr>
        <w:tab/>
      </w:r>
      <w:r w:rsidRPr="00AD085E">
        <w:rPr>
          <w:b/>
          <w:u w:val="single"/>
        </w:rPr>
        <w:tab/>
      </w:r>
      <w:r w:rsidRPr="00AD085E">
        <w:rPr>
          <w:b/>
          <w:u w:val="single"/>
        </w:rPr>
        <w:tab/>
      </w:r>
      <w:r w:rsidRPr="00AD085E">
        <w:rPr>
          <w:b/>
          <w:u w:val="single"/>
        </w:rPr>
        <w:tab/>
      </w:r>
      <w:r w:rsidRPr="00AD085E">
        <w:rPr>
          <w:b/>
          <w:u w:val="single"/>
        </w:rPr>
        <w:tab/>
      </w:r>
      <w:r w:rsidRPr="00AD085E">
        <w:rPr>
          <w:b/>
          <w:u w:val="single"/>
        </w:rPr>
        <w:tab/>
      </w:r>
      <w:r w:rsidRPr="00AD085E">
        <w:rPr>
          <w:b/>
          <w:u w:val="single"/>
        </w:rPr>
        <w:tab/>
      </w:r>
      <w:r w:rsidRPr="00AD085E">
        <w:rPr>
          <w:b/>
          <w:u w:val="single"/>
        </w:rPr>
        <w:tab/>
      </w:r>
      <w:r w:rsidRPr="00AD085E">
        <w:rPr>
          <w:b/>
          <w:u w:val="single"/>
        </w:rPr>
        <w:tab/>
      </w:r>
      <w:r w:rsidRPr="00725446">
        <w:rPr>
          <w:b/>
        </w:rPr>
        <w:tab/>
      </w:r>
    </w:p>
    <w:p w14:paraId="6095703B" w14:textId="77777777" w:rsidR="002602F8" w:rsidRDefault="002602F8" w:rsidP="002602F8">
      <w:pPr>
        <w:pBdr>
          <w:top w:val="single" w:sz="4" w:space="1" w:color="auto"/>
          <w:left w:val="single" w:sz="4" w:space="4" w:color="auto"/>
          <w:bottom w:val="single" w:sz="4" w:space="0" w:color="auto"/>
          <w:right w:val="single" w:sz="4" w:space="4" w:color="auto"/>
        </w:pBdr>
        <w:rPr>
          <w:b/>
          <w:u w:val="single"/>
        </w:rPr>
      </w:pPr>
      <w:r w:rsidRPr="00926058">
        <w:rPr>
          <w:b/>
        </w:rPr>
        <w:t>What specific actions could we take</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917935">
        <w:rPr>
          <w:b/>
          <w:u w:val="single"/>
        </w:rPr>
        <w:tab/>
      </w:r>
      <w:r w:rsidRPr="00917935">
        <w:rPr>
          <w:b/>
          <w:u w:val="single"/>
        </w:rPr>
        <w:tab/>
      </w:r>
    </w:p>
    <w:p w14:paraId="5FFF8456" w14:textId="77777777" w:rsidR="00725446" w:rsidRDefault="00725446" w:rsidP="00725446">
      <w:pPr>
        <w:pBdr>
          <w:top w:val="single" w:sz="4" w:space="1" w:color="auto"/>
          <w:left w:val="single" w:sz="4" w:space="4" w:color="auto"/>
          <w:bottom w:val="single" w:sz="4" w:space="0" w:color="auto"/>
          <w:right w:val="single" w:sz="4" w:space="4" w:color="auto"/>
        </w:pBdr>
        <w:rPr>
          <w:b/>
          <w:u w:val="single"/>
        </w:rPr>
      </w:pPr>
      <w:r w:rsidRPr="00725446">
        <w:rPr>
          <w:b/>
        </w:rPr>
        <w:t xml:space="preserve">What barriers </w:t>
      </w:r>
      <w:r>
        <w:rPr>
          <w:b/>
        </w:rPr>
        <w:t>might</w:t>
      </w:r>
      <w:r w:rsidRPr="00725446">
        <w:rPr>
          <w:b/>
        </w:rPr>
        <w:t xml:space="preserve"> we have to overcome</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884CF93" w14:textId="77777777" w:rsidR="00156BFA" w:rsidRDefault="00156BFA">
      <w:pPr>
        <w:spacing w:after="0"/>
        <w:rPr>
          <w:b/>
        </w:rPr>
      </w:pPr>
      <w:r>
        <w:rPr>
          <w:b/>
        </w:rPr>
        <w:br w:type="page"/>
      </w:r>
    </w:p>
    <w:p w14:paraId="4A1C2FAA" w14:textId="4F09306A" w:rsidR="008154B4" w:rsidRDefault="002649BB" w:rsidP="002649BB">
      <w:pPr>
        <w:pStyle w:val="Heading2"/>
        <w:rPr>
          <w:lang w:val="en-US"/>
        </w:rPr>
      </w:pPr>
      <w:bookmarkStart w:id="9" w:name="_Toc473118549"/>
      <w:r w:rsidRPr="00F70B40">
        <w:lastRenderedPageBreak/>
        <w:t>Professional development</w:t>
      </w:r>
      <w:bookmarkEnd w:id="9"/>
    </w:p>
    <w:tbl>
      <w:tblPr>
        <w:tblStyle w:val="TableGrid"/>
        <w:tblW w:w="5000" w:type="pct"/>
        <w:tblLook w:val="04A0" w:firstRow="1" w:lastRow="0" w:firstColumn="1" w:lastColumn="0" w:noHBand="0" w:noVBand="1"/>
      </w:tblPr>
      <w:tblGrid>
        <w:gridCol w:w="2368"/>
        <w:gridCol w:w="3127"/>
        <w:gridCol w:w="1001"/>
        <w:gridCol w:w="3260"/>
        <w:gridCol w:w="992"/>
        <w:gridCol w:w="3428"/>
      </w:tblGrid>
      <w:tr w:rsidR="00E445AB" w:rsidRPr="00D0201C" w14:paraId="75E63258" w14:textId="77777777" w:rsidTr="00AA681F">
        <w:tc>
          <w:tcPr>
            <w:tcW w:w="835" w:type="pct"/>
          </w:tcPr>
          <w:p w14:paraId="365D70DD" w14:textId="77777777" w:rsidR="00E445AB" w:rsidRPr="00D0201C" w:rsidRDefault="00E445AB" w:rsidP="00257D12">
            <w:pPr>
              <w:rPr>
                <w:b/>
              </w:rPr>
            </w:pPr>
          </w:p>
        </w:tc>
        <w:tc>
          <w:tcPr>
            <w:tcW w:w="1103" w:type="pct"/>
            <w:tcBorders>
              <w:bottom w:val="single" w:sz="4" w:space="0" w:color="auto"/>
              <w:right w:val="nil"/>
            </w:tcBorders>
          </w:tcPr>
          <w:p w14:paraId="39BF9B89" w14:textId="77777777" w:rsidR="00E445AB" w:rsidRPr="00D0201C" w:rsidRDefault="00E445AB" w:rsidP="007F5877">
            <w:pPr>
              <w:jc w:val="center"/>
              <w:rPr>
                <w:rFonts w:ascii="Times" w:hAnsi="Times" w:cs="Times"/>
                <w:b/>
                <w:lang w:val="en-US"/>
              </w:rPr>
            </w:pPr>
            <w:r>
              <w:rPr>
                <w:b/>
              </w:rPr>
              <w:t>EMERGING</w:t>
            </w:r>
          </w:p>
        </w:tc>
        <w:tc>
          <w:tcPr>
            <w:tcW w:w="353" w:type="pct"/>
            <w:tcBorders>
              <w:left w:val="nil"/>
              <w:bottom w:val="single" w:sz="4" w:space="0" w:color="auto"/>
              <w:right w:val="nil"/>
            </w:tcBorders>
          </w:tcPr>
          <w:p w14:paraId="06BEBB07" w14:textId="77777777" w:rsidR="00E445AB" w:rsidRPr="00323584" w:rsidRDefault="00E445AB" w:rsidP="007F5877">
            <w:pPr>
              <w:jc w:val="center"/>
              <w:rPr>
                <w:b/>
                <w:highlight w:val="green"/>
                <w:lang w:val="en-US"/>
              </w:rPr>
            </w:pPr>
          </w:p>
        </w:tc>
        <w:tc>
          <w:tcPr>
            <w:tcW w:w="1150" w:type="pct"/>
            <w:tcBorders>
              <w:left w:val="nil"/>
              <w:bottom w:val="single" w:sz="4" w:space="0" w:color="auto"/>
              <w:right w:val="nil"/>
            </w:tcBorders>
          </w:tcPr>
          <w:p w14:paraId="5E19B05E" w14:textId="77777777" w:rsidR="00E445AB" w:rsidRPr="00D0201C" w:rsidRDefault="00E445AB" w:rsidP="007F5877">
            <w:pPr>
              <w:jc w:val="center"/>
              <w:rPr>
                <w:b/>
                <w:lang w:val="en-US"/>
              </w:rPr>
            </w:pPr>
            <w:r w:rsidRPr="00E445AB">
              <w:rPr>
                <w:b/>
                <w:lang w:val="en-US"/>
              </w:rPr>
              <w:t>DEVELOPING</w:t>
            </w:r>
          </w:p>
        </w:tc>
        <w:tc>
          <w:tcPr>
            <w:tcW w:w="350" w:type="pct"/>
            <w:tcBorders>
              <w:left w:val="nil"/>
              <w:bottom w:val="single" w:sz="4" w:space="0" w:color="auto"/>
              <w:right w:val="nil"/>
            </w:tcBorders>
          </w:tcPr>
          <w:p w14:paraId="1A8FE22A" w14:textId="77777777" w:rsidR="00E445AB" w:rsidRPr="00323584" w:rsidRDefault="00E445AB" w:rsidP="007F5877">
            <w:pPr>
              <w:jc w:val="center"/>
              <w:rPr>
                <w:b/>
                <w:highlight w:val="green"/>
                <w:lang w:val="en-US"/>
              </w:rPr>
            </w:pPr>
          </w:p>
        </w:tc>
        <w:tc>
          <w:tcPr>
            <w:tcW w:w="1209" w:type="pct"/>
            <w:tcBorders>
              <w:left w:val="nil"/>
              <w:bottom w:val="single" w:sz="4" w:space="0" w:color="auto"/>
            </w:tcBorders>
          </w:tcPr>
          <w:p w14:paraId="1CE41AD6" w14:textId="77777777" w:rsidR="00E445AB" w:rsidRPr="00D0201C" w:rsidRDefault="00E445AB" w:rsidP="007F5877">
            <w:pPr>
              <w:jc w:val="center"/>
              <w:rPr>
                <w:lang w:val="en-US"/>
              </w:rPr>
            </w:pPr>
            <w:r w:rsidRPr="00E445AB">
              <w:rPr>
                <w:b/>
                <w:lang w:val="en-US"/>
              </w:rPr>
              <w:t>CONSOLIDATING</w:t>
            </w:r>
          </w:p>
        </w:tc>
      </w:tr>
      <w:tr w:rsidR="007F5877" w:rsidRPr="00D0201C" w14:paraId="5E4857FA" w14:textId="77777777" w:rsidTr="00AA681F">
        <w:tc>
          <w:tcPr>
            <w:tcW w:w="835" w:type="pct"/>
            <w:vMerge w:val="restart"/>
          </w:tcPr>
          <w:p w14:paraId="1B26596D" w14:textId="77777777" w:rsidR="007F5877" w:rsidRPr="007F5877" w:rsidRDefault="007F5877" w:rsidP="008154B4">
            <w:pPr>
              <w:rPr>
                <w:b/>
                <w:lang w:val="en-US"/>
              </w:rPr>
            </w:pPr>
            <w:r w:rsidRPr="007F5877">
              <w:rPr>
                <w:b/>
                <w:lang w:val="en-US"/>
              </w:rPr>
              <w:t>Professional development for teacher aides</w:t>
            </w:r>
          </w:p>
        </w:tc>
        <w:tc>
          <w:tcPr>
            <w:tcW w:w="1103" w:type="pct"/>
            <w:tcBorders>
              <w:bottom w:val="nil"/>
              <w:right w:val="nil"/>
            </w:tcBorders>
          </w:tcPr>
          <w:p w14:paraId="29415D07" w14:textId="77777777" w:rsidR="007F5877" w:rsidRPr="009E40C0" w:rsidRDefault="007F5877" w:rsidP="007F5877">
            <w:pPr>
              <w:jc w:val="center"/>
              <w:rPr>
                <w:b/>
                <w:lang w:val="en-US"/>
              </w:rPr>
            </w:pPr>
            <w:r w:rsidRPr="009E40C0">
              <w:rPr>
                <w:b/>
                <w:lang w:val="en-US"/>
              </w:rPr>
              <w:t>1</w:t>
            </w:r>
          </w:p>
        </w:tc>
        <w:tc>
          <w:tcPr>
            <w:tcW w:w="353" w:type="pct"/>
            <w:tcBorders>
              <w:left w:val="nil"/>
              <w:bottom w:val="nil"/>
              <w:right w:val="nil"/>
            </w:tcBorders>
          </w:tcPr>
          <w:p w14:paraId="4B9A9262" w14:textId="77777777" w:rsidR="007F5877" w:rsidRPr="009E40C0" w:rsidRDefault="007F5877" w:rsidP="007F5877">
            <w:pPr>
              <w:jc w:val="center"/>
              <w:rPr>
                <w:b/>
                <w:lang w:val="en-US"/>
              </w:rPr>
            </w:pPr>
            <w:r w:rsidRPr="009E40C0">
              <w:rPr>
                <w:b/>
                <w:lang w:val="en-US"/>
              </w:rPr>
              <w:t>2</w:t>
            </w:r>
          </w:p>
        </w:tc>
        <w:tc>
          <w:tcPr>
            <w:tcW w:w="1150" w:type="pct"/>
            <w:tcBorders>
              <w:left w:val="nil"/>
              <w:bottom w:val="nil"/>
              <w:right w:val="nil"/>
            </w:tcBorders>
          </w:tcPr>
          <w:p w14:paraId="03EEA654" w14:textId="77777777" w:rsidR="007F5877" w:rsidRPr="009E40C0" w:rsidRDefault="007F5877" w:rsidP="007F5877">
            <w:pPr>
              <w:jc w:val="center"/>
              <w:rPr>
                <w:b/>
                <w:lang w:val="en-US"/>
              </w:rPr>
            </w:pPr>
            <w:r w:rsidRPr="009E40C0">
              <w:rPr>
                <w:b/>
                <w:lang w:val="en-US"/>
              </w:rPr>
              <w:t>3</w:t>
            </w:r>
          </w:p>
        </w:tc>
        <w:tc>
          <w:tcPr>
            <w:tcW w:w="350" w:type="pct"/>
            <w:tcBorders>
              <w:left w:val="nil"/>
              <w:bottom w:val="nil"/>
              <w:right w:val="nil"/>
            </w:tcBorders>
          </w:tcPr>
          <w:p w14:paraId="756F8721" w14:textId="77777777" w:rsidR="007F5877" w:rsidRPr="009E40C0" w:rsidRDefault="007F5877" w:rsidP="007F5877">
            <w:pPr>
              <w:jc w:val="center"/>
              <w:rPr>
                <w:b/>
                <w:lang w:val="en-US"/>
              </w:rPr>
            </w:pPr>
            <w:r w:rsidRPr="009E40C0">
              <w:rPr>
                <w:b/>
                <w:lang w:val="en-US"/>
              </w:rPr>
              <w:t>4</w:t>
            </w:r>
          </w:p>
        </w:tc>
        <w:tc>
          <w:tcPr>
            <w:tcW w:w="1209" w:type="pct"/>
            <w:tcBorders>
              <w:left w:val="nil"/>
              <w:bottom w:val="nil"/>
            </w:tcBorders>
          </w:tcPr>
          <w:p w14:paraId="529FFA0B" w14:textId="77777777" w:rsidR="007F5877" w:rsidRPr="009E40C0" w:rsidRDefault="007F5877" w:rsidP="007F5877">
            <w:pPr>
              <w:jc w:val="center"/>
              <w:rPr>
                <w:b/>
                <w:lang w:val="en-US"/>
              </w:rPr>
            </w:pPr>
            <w:r w:rsidRPr="009E40C0">
              <w:rPr>
                <w:b/>
                <w:lang w:val="en-US"/>
              </w:rPr>
              <w:t>5</w:t>
            </w:r>
          </w:p>
        </w:tc>
      </w:tr>
      <w:tr w:rsidR="007F5877" w:rsidRPr="00D0201C" w14:paraId="232551A8" w14:textId="77777777" w:rsidTr="00AA681F">
        <w:tc>
          <w:tcPr>
            <w:tcW w:w="835" w:type="pct"/>
            <w:vMerge/>
          </w:tcPr>
          <w:p w14:paraId="186405D0" w14:textId="77777777" w:rsidR="007F5877" w:rsidRPr="006E067C" w:rsidRDefault="007F5877" w:rsidP="008154B4">
            <w:pPr>
              <w:rPr>
                <w:lang w:val="en-US"/>
              </w:rPr>
            </w:pPr>
          </w:p>
        </w:tc>
        <w:tc>
          <w:tcPr>
            <w:tcW w:w="1103" w:type="pct"/>
            <w:tcBorders>
              <w:top w:val="nil"/>
              <w:bottom w:val="single" w:sz="4" w:space="0" w:color="auto"/>
              <w:right w:val="nil"/>
            </w:tcBorders>
          </w:tcPr>
          <w:p w14:paraId="503FB6EE" w14:textId="77777777" w:rsidR="007F5877" w:rsidRPr="00FC4F8F" w:rsidRDefault="007F5877" w:rsidP="008154B4">
            <w:pPr>
              <w:rPr>
                <w:lang w:val="en-US"/>
              </w:rPr>
            </w:pPr>
            <w:r w:rsidRPr="00FC4F8F">
              <w:rPr>
                <w:lang w:val="en-US"/>
              </w:rPr>
              <w:t>Teacher aides have few if any opportunities to participate in professional development.</w:t>
            </w:r>
          </w:p>
        </w:tc>
        <w:tc>
          <w:tcPr>
            <w:tcW w:w="353" w:type="pct"/>
            <w:tcBorders>
              <w:top w:val="nil"/>
              <w:left w:val="nil"/>
              <w:bottom w:val="single" w:sz="4" w:space="0" w:color="auto"/>
              <w:right w:val="nil"/>
            </w:tcBorders>
          </w:tcPr>
          <w:p w14:paraId="3759B568" w14:textId="77777777" w:rsidR="007F5877" w:rsidRPr="00FC4F8F" w:rsidRDefault="007F5877" w:rsidP="008154B4">
            <w:pPr>
              <w:rPr>
                <w:lang w:val="en-US"/>
              </w:rPr>
            </w:pPr>
          </w:p>
        </w:tc>
        <w:tc>
          <w:tcPr>
            <w:tcW w:w="1150" w:type="pct"/>
            <w:tcBorders>
              <w:top w:val="nil"/>
              <w:left w:val="nil"/>
              <w:bottom w:val="single" w:sz="4" w:space="0" w:color="auto"/>
              <w:right w:val="nil"/>
            </w:tcBorders>
          </w:tcPr>
          <w:p w14:paraId="079134AC" w14:textId="77777777" w:rsidR="007F5877" w:rsidRPr="00FC4F8F" w:rsidRDefault="007F5877" w:rsidP="008154B4">
            <w:pPr>
              <w:rPr>
                <w:lang w:val="en-US"/>
              </w:rPr>
            </w:pPr>
            <w:r w:rsidRPr="00FC4F8F">
              <w:rPr>
                <w:lang w:val="en-US"/>
              </w:rPr>
              <w:t>Teacher aides receive some professional development, but it is patchy and generic.</w:t>
            </w:r>
          </w:p>
        </w:tc>
        <w:tc>
          <w:tcPr>
            <w:tcW w:w="350" w:type="pct"/>
            <w:tcBorders>
              <w:top w:val="nil"/>
              <w:left w:val="nil"/>
              <w:bottom w:val="single" w:sz="4" w:space="0" w:color="auto"/>
              <w:right w:val="nil"/>
            </w:tcBorders>
          </w:tcPr>
          <w:p w14:paraId="689E4E73" w14:textId="77777777" w:rsidR="007F5877" w:rsidRPr="00FC4F8F" w:rsidRDefault="007F5877" w:rsidP="008154B4">
            <w:pPr>
              <w:rPr>
                <w:lang w:val="en-US"/>
              </w:rPr>
            </w:pPr>
          </w:p>
        </w:tc>
        <w:tc>
          <w:tcPr>
            <w:tcW w:w="1209" w:type="pct"/>
            <w:tcBorders>
              <w:top w:val="nil"/>
              <w:left w:val="nil"/>
              <w:bottom w:val="single" w:sz="4" w:space="0" w:color="auto"/>
            </w:tcBorders>
          </w:tcPr>
          <w:p w14:paraId="1C3472D0" w14:textId="77777777" w:rsidR="007F5877" w:rsidRPr="00FC4F8F" w:rsidRDefault="007F5877" w:rsidP="008154B4">
            <w:pPr>
              <w:rPr>
                <w:lang w:val="en-US"/>
              </w:rPr>
            </w:pPr>
            <w:r w:rsidRPr="00FC4F8F">
              <w:rPr>
                <w:lang w:val="en-US"/>
              </w:rPr>
              <w:t>Planned professional development ensures teacher aides are fully equipped to support student learning across the achievement range.</w:t>
            </w:r>
          </w:p>
        </w:tc>
      </w:tr>
      <w:tr w:rsidR="007F5877" w:rsidRPr="00D0201C" w14:paraId="1493EF63" w14:textId="77777777" w:rsidTr="00AA681F">
        <w:tc>
          <w:tcPr>
            <w:tcW w:w="835" w:type="pct"/>
            <w:vMerge w:val="restart"/>
          </w:tcPr>
          <w:p w14:paraId="69BA676E" w14:textId="77777777" w:rsidR="007F5877" w:rsidRPr="007F5877" w:rsidRDefault="00695A05" w:rsidP="00695A05">
            <w:pPr>
              <w:rPr>
                <w:b/>
                <w:lang w:val="en-US"/>
              </w:rPr>
            </w:pPr>
            <w:r>
              <w:rPr>
                <w:b/>
                <w:lang w:val="en-US"/>
              </w:rPr>
              <w:t>E</w:t>
            </w:r>
            <w:r w:rsidR="007F5877" w:rsidRPr="007F5877">
              <w:rPr>
                <w:b/>
                <w:lang w:val="en-US"/>
              </w:rPr>
              <w:t xml:space="preserve">xamining beliefs and assumptions about </w:t>
            </w:r>
            <w:r w:rsidR="004A7022">
              <w:rPr>
                <w:b/>
                <w:lang w:val="en-US"/>
              </w:rPr>
              <w:t xml:space="preserve">diversity and </w:t>
            </w:r>
            <w:r w:rsidR="007F5877" w:rsidRPr="007F5877">
              <w:rPr>
                <w:b/>
                <w:lang w:val="en-US"/>
              </w:rPr>
              <w:t>disability</w:t>
            </w:r>
          </w:p>
        </w:tc>
        <w:tc>
          <w:tcPr>
            <w:tcW w:w="1103" w:type="pct"/>
            <w:tcBorders>
              <w:bottom w:val="nil"/>
              <w:right w:val="nil"/>
            </w:tcBorders>
          </w:tcPr>
          <w:p w14:paraId="2F1ED927" w14:textId="77777777" w:rsidR="007F5877" w:rsidRPr="009E40C0" w:rsidRDefault="007F5877" w:rsidP="007F5877">
            <w:pPr>
              <w:jc w:val="center"/>
              <w:rPr>
                <w:b/>
                <w:lang w:val="en-US"/>
              </w:rPr>
            </w:pPr>
            <w:r w:rsidRPr="009E40C0">
              <w:rPr>
                <w:b/>
                <w:lang w:val="en-US"/>
              </w:rPr>
              <w:t>1</w:t>
            </w:r>
          </w:p>
        </w:tc>
        <w:tc>
          <w:tcPr>
            <w:tcW w:w="353" w:type="pct"/>
            <w:tcBorders>
              <w:left w:val="nil"/>
              <w:bottom w:val="nil"/>
              <w:right w:val="nil"/>
            </w:tcBorders>
          </w:tcPr>
          <w:p w14:paraId="4D7D801D" w14:textId="77777777" w:rsidR="007F5877" w:rsidRPr="009E40C0" w:rsidRDefault="007F5877" w:rsidP="007F5877">
            <w:pPr>
              <w:jc w:val="center"/>
              <w:rPr>
                <w:b/>
                <w:lang w:val="en-US"/>
              </w:rPr>
            </w:pPr>
            <w:r w:rsidRPr="009E40C0">
              <w:rPr>
                <w:b/>
                <w:lang w:val="en-US"/>
              </w:rPr>
              <w:t>2</w:t>
            </w:r>
          </w:p>
        </w:tc>
        <w:tc>
          <w:tcPr>
            <w:tcW w:w="1150" w:type="pct"/>
            <w:tcBorders>
              <w:left w:val="nil"/>
              <w:bottom w:val="nil"/>
              <w:right w:val="nil"/>
            </w:tcBorders>
          </w:tcPr>
          <w:p w14:paraId="62A8B54B" w14:textId="77777777" w:rsidR="007F5877" w:rsidRPr="009E40C0" w:rsidRDefault="007F5877" w:rsidP="007F5877">
            <w:pPr>
              <w:jc w:val="center"/>
              <w:rPr>
                <w:b/>
                <w:lang w:val="en-US"/>
              </w:rPr>
            </w:pPr>
            <w:r w:rsidRPr="009E40C0">
              <w:rPr>
                <w:b/>
                <w:lang w:val="en-US"/>
              </w:rPr>
              <w:t>3</w:t>
            </w:r>
          </w:p>
        </w:tc>
        <w:tc>
          <w:tcPr>
            <w:tcW w:w="350" w:type="pct"/>
            <w:tcBorders>
              <w:left w:val="nil"/>
              <w:bottom w:val="nil"/>
              <w:right w:val="nil"/>
            </w:tcBorders>
          </w:tcPr>
          <w:p w14:paraId="7D3FF980" w14:textId="77777777" w:rsidR="007F5877" w:rsidRPr="009E40C0" w:rsidRDefault="007F5877" w:rsidP="007F5877">
            <w:pPr>
              <w:jc w:val="center"/>
              <w:rPr>
                <w:b/>
                <w:lang w:val="en-US"/>
              </w:rPr>
            </w:pPr>
            <w:r w:rsidRPr="009E40C0">
              <w:rPr>
                <w:b/>
                <w:lang w:val="en-US"/>
              </w:rPr>
              <w:t>4</w:t>
            </w:r>
          </w:p>
        </w:tc>
        <w:tc>
          <w:tcPr>
            <w:tcW w:w="1209" w:type="pct"/>
            <w:tcBorders>
              <w:left w:val="nil"/>
              <w:bottom w:val="nil"/>
            </w:tcBorders>
          </w:tcPr>
          <w:p w14:paraId="1A539BFD" w14:textId="77777777" w:rsidR="007F5877" w:rsidRPr="009E40C0" w:rsidRDefault="007F5877" w:rsidP="007F5877">
            <w:pPr>
              <w:jc w:val="center"/>
              <w:rPr>
                <w:b/>
                <w:lang w:val="en-US"/>
              </w:rPr>
            </w:pPr>
            <w:r w:rsidRPr="009E40C0">
              <w:rPr>
                <w:b/>
                <w:lang w:val="en-US"/>
              </w:rPr>
              <w:t>5</w:t>
            </w:r>
          </w:p>
        </w:tc>
      </w:tr>
      <w:tr w:rsidR="007F5877" w:rsidRPr="00D0201C" w14:paraId="76F831D6" w14:textId="77777777" w:rsidTr="002A2FA4">
        <w:tc>
          <w:tcPr>
            <w:tcW w:w="835" w:type="pct"/>
            <w:vMerge/>
          </w:tcPr>
          <w:p w14:paraId="0A535E78" w14:textId="77777777" w:rsidR="007F5877" w:rsidRPr="006E067C" w:rsidRDefault="007F5877" w:rsidP="008154B4">
            <w:pPr>
              <w:rPr>
                <w:lang w:val="en-US"/>
              </w:rPr>
            </w:pPr>
          </w:p>
        </w:tc>
        <w:tc>
          <w:tcPr>
            <w:tcW w:w="1103" w:type="pct"/>
            <w:tcBorders>
              <w:top w:val="nil"/>
              <w:bottom w:val="single" w:sz="4" w:space="0" w:color="auto"/>
              <w:right w:val="nil"/>
            </w:tcBorders>
          </w:tcPr>
          <w:p w14:paraId="3B5BC93B" w14:textId="77777777" w:rsidR="007F5877" w:rsidRPr="00FC4F8F" w:rsidRDefault="007F5877" w:rsidP="00D64781">
            <w:pPr>
              <w:rPr>
                <w:lang w:val="en-US"/>
              </w:rPr>
            </w:pPr>
            <w:r w:rsidRPr="00FC4F8F">
              <w:rPr>
                <w:lang w:val="en-US"/>
              </w:rPr>
              <w:t>Professional development and performance appraisals do not approach beliefs and assumptions about</w:t>
            </w:r>
            <w:r w:rsidRPr="004A7022">
              <w:rPr>
                <w:lang w:val="en-US"/>
              </w:rPr>
              <w:t xml:space="preserve"> </w:t>
            </w:r>
            <w:r w:rsidR="004A7022" w:rsidRPr="004A7022">
              <w:rPr>
                <w:lang w:val="en-US"/>
              </w:rPr>
              <w:t>diversity and</w:t>
            </w:r>
            <w:r w:rsidR="004A7022">
              <w:rPr>
                <w:b/>
                <w:lang w:val="en-US"/>
              </w:rPr>
              <w:t xml:space="preserve"> </w:t>
            </w:r>
            <w:r w:rsidRPr="00FC4F8F">
              <w:rPr>
                <w:lang w:val="en-US"/>
              </w:rPr>
              <w:t>disability and how these may affect teachers’ and teacher aides’ ways of working.</w:t>
            </w:r>
          </w:p>
        </w:tc>
        <w:tc>
          <w:tcPr>
            <w:tcW w:w="353" w:type="pct"/>
            <w:tcBorders>
              <w:top w:val="nil"/>
              <w:left w:val="nil"/>
              <w:bottom w:val="single" w:sz="4" w:space="0" w:color="auto"/>
              <w:right w:val="nil"/>
            </w:tcBorders>
          </w:tcPr>
          <w:p w14:paraId="4B43B9A5" w14:textId="77777777" w:rsidR="007F5877" w:rsidRPr="00FC4F8F" w:rsidRDefault="007F5877" w:rsidP="00D64781">
            <w:pPr>
              <w:rPr>
                <w:lang w:val="en-US"/>
              </w:rPr>
            </w:pPr>
          </w:p>
        </w:tc>
        <w:tc>
          <w:tcPr>
            <w:tcW w:w="1150" w:type="pct"/>
            <w:tcBorders>
              <w:top w:val="nil"/>
              <w:left w:val="nil"/>
              <w:bottom w:val="single" w:sz="4" w:space="0" w:color="auto"/>
              <w:right w:val="nil"/>
            </w:tcBorders>
          </w:tcPr>
          <w:p w14:paraId="0035C749" w14:textId="77777777" w:rsidR="007F5877" w:rsidRPr="00FC4F8F" w:rsidRDefault="007F5877" w:rsidP="00D64781">
            <w:pPr>
              <w:rPr>
                <w:lang w:val="en-US"/>
              </w:rPr>
            </w:pPr>
            <w:r w:rsidRPr="00FC4F8F">
              <w:rPr>
                <w:lang w:val="en-US"/>
              </w:rPr>
              <w:t xml:space="preserve">Professional development and performance appraisals sometimes touch on beliefs and assumptions about </w:t>
            </w:r>
            <w:r w:rsidR="004A7022" w:rsidRPr="004A7022">
              <w:rPr>
                <w:lang w:val="en-US"/>
              </w:rPr>
              <w:t>diversity and</w:t>
            </w:r>
            <w:r w:rsidR="004A7022">
              <w:rPr>
                <w:b/>
                <w:lang w:val="en-US"/>
              </w:rPr>
              <w:t xml:space="preserve"> </w:t>
            </w:r>
            <w:r w:rsidRPr="00FC4F8F">
              <w:rPr>
                <w:lang w:val="en-US"/>
              </w:rPr>
              <w:t>disability, but not in ways that impact on ways of working.</w:t>
            </w:r>
          </w:p>
        </w:tc>
        <w:tc>
          <w:tcPr>
            <w:tcW w:w="350" w:type="pct"/>
            <w:tcBorders>
              <w:top w:val="nil"/>
              <w:left w:val="nil"/>
              <w:bottom w:val="single" w:sz="4" w:space="0" w:color="auto"/>
              <w:right w:val="nil"/>
            </w:tcBorders>
          </w:tcPr>
          <w:p w14:paraId="2A2AF4EB" w14:textId="77777777" w:rsidR="007F5877" w:rsidRPr="00FC4F8F" w:rsidRDefault="007F5877" w:rsidP="00D64781">
            <w:pPr>
              <w:rPr>
                <w:lang w:val="en-US"/>
              </w:rPr>
            </w:pPr>
          </w:p>
        </w:tc>
        <w:tc>
          <w:tcPr>
            <w:tcW w:w="1209" w:type="pct"/>
            <w:tcBorders>
              <w:top w:val="nil"/>
              <w:left w:val="nil"/>
              <w:bottom w:val="single" w:sz="4" w:space="0" w:color="auto"/>
            </w:tcBorders>
          </w:tcPr>
          <w:p w14:paraId="4D029418" w14:textId="77777777" w:rsidR="007F5877" w:rsidRPr="00FC4F8F" w:rsidRDefault="007F5877" w:rsidP="00D64781">
            <w:pPr>
              <w:rPr>
                <w:lang w:val="en-US"/>
              </w:rPr>
            </w:pPr>
            <w:r w:rsidRPr="00FC4F8F">
              <w:rPr>
                <w:lang w:val="en-US"/>
              </w:rPr>
              <w:t xml:space="preserve">Professional development and performance appraisals support teachers and teacher aides to examine their beliefs and assumptions about </w:t>
            </w:r>
            <w:r w:rsidR="004A7022" w:rsidRPr="004A7022">
              <w:rPr>
                <w:lang w:val="en-US"/>
              </w:rPr>
              <w:t>diversity and</w:t>
            </w:r>
            <w:r w:rsidR="004A7022">
              <w:rPr>
                <w:b/>
                <w:lang w:val="en-US"/>
              </w:rPr>
              <w:t xml:space="preserve"> </w:t>
            </w:r>
            <w:r w:rsidRPr="00FC4F8F">
              <w:rPr>
                <w:lang w:val="en-US"/>
              </w:rPr>
              <w:t>disability and, if necessary, to change their ways of working</w:t>
            </w:r>
            <w:r w:rsidR="00C5324E">
              <w:rPr>
                <w:lang w:val="en-US"/>
              </w:rPr>
              <w:t xml:space="preserve"> to promote inclusion</w:t>
            </w:r>
            <w:r w:rsidRPr="00FC4F8F">
              <w:rPr>
                <w:lang w:val="en-US"/>
              </w:rPr>
              <w:t>.</w:t>
            </w:r>
          </w:p>
        </w:tc>
      </w:tr>
      <w:tr w:rsidR="007F5877" w:rsidRPr="00D0201C" w14:paraId="2176C6A7" w14:textId="77777777" w:rsidTr="002A2FA4">
        <w:tc>
          <w:tcPr>
            <w:tcW w:w="835" w:type="pct"/>
            <w:vMerge w:val="restart"/>
          </w:tcPr>
          <w:p w14:paraId="2A9CC5C5" w14:textId="77777777" w:rsidR="007F5877" w:rsidRPr="007F5877" w:rsidRDefault="007F5877" w:rsidP="000D78EA">
            <w:pPr>
              <w:rPr>
                <w:b/>
                <w:lang w:val="en-US"/>
              </w:rPr>
            </w:pPr>
            <w:r w:rsidRPr="007F5877">
              <w:rPr>
                <w:b/>
                <w:lang w:val="en-US"/>
              </w:rPr>
              <w:t xml:space="preserve">Ensuring </w:t>
            </w:r>
            <w:r w:rsidRPr="007F5877">
              <w:rPr>
                <w:b/>
              </w:rPr>
              <w:t>confidentiality, professionalism, and safety</w:t>
            </w:r>
          </w:p>
        </w:tc>
        <w:tc>
          <w:tcPr>
            <w:tcW w:w="1103" w:type="pct"/>
            <w:tcBorders>
              <w:bottom w:val="nil"/>
              <w:right w:val="nil"/>
            </w:tcBorders>
          </w:tcPr>
          <w:p w14:paraId="5B5BE71D" w14:textId="77777777" w:rsidR="007F5877" w:rsidRPr="009E40C0" w:rsidRDefault="007F5877" w:rsidP="007F5877">
            <w:pPr>
              <w:jc w:val="center"/>
              <w:rPr>
                <w:b/>
                <w:lang w:val="en-US"/>
              </w:rPr>
            </w:pPr>
            <w:r w:rsidRPr="009E40C0">
              <w:rPr>
                <w:b/>
                <w:lang w:val="en-US"/>
              </w:rPr>
              <w:t>1</w:t>
            </w:r>
          </w:p>
        </w:tc>
        <w:tc>
          <w:tcPr>
            <w:tcW w:w="353" w:type="pct"/>
            <w:tcBorders>
              <w:left w:val="nil"/>
              <w:bottom w:val="nil"/>
              <w:right w:val="nil"/>
            </w:tcBorders>
          </w:tcPr>
          <w:p w14:paraId="6FBE277D" w14:textId="77777777" w:rsidR="007F5877" w:rsidRPr="009E40C0" w:rsidRDefault="007F5877" w:rsidP="007F5877">
            <w:pPr>
              <w:jc w:val="center"/>
              <w:rPr>
                <w:b/>
                <w:lang w:val="en-US"/>
              </w:rPr>
            </w:pPr>
            <w:r w:rsidRPr="009E40C0">
              <w:rPr>
                <w:b/>
                <w:lang w:val="en-US"/>
              </w:rPr>
              <w:t>2</w:t>
            </w:r>
          </w:p>
        </w:tc>
        <w:tc>
          <w:tcPr>
            <w:tcW w:w="1150" w:type="pct"/>
            <w:tcBorders>
              <w:left w:val="nil"/>
              <w:bottom w:val="nil"/>
              <w:right w:val="nil"/>
            </w:tcBorders>
          </w:tcPr>
          <w:p w14:paraId="6CFDCC16" w14:textId="77777777" w:rsidR="007F5877" w:rsidRPr="009E40C0" w:rsidRDefault="007F5877" w:rsidP="007F5877">
            <w:pPr>
              <w:jc w:val="center"/>
              <w:rPr>
                <w:b/>
                <w:lang w:val="en-US"/>
              </w:rPr>
            </w:pPr>
            <w:r w:rsidRPr="009E40C0">
              <w:rPr>
                <w:b/>
                <w:lang w:val="en-US"/>
              </w:rPr>
              <w:t>3</w:t>
            </w:r>
          </w:p>
        </w:tc>
        <w:tc>
          <w:tcPr>
            <w:tcW w:w="350" w:type="pct"/>
            <w:tcBorders>
              <w:left w:val="nil"/>
              <w:bottom w:val="nil"/>
              <w:right w:val="nil"/>
            </w:tcBorders>
          </w:tcPr>
          <w:p w14:paraId="5F8B5490" w14:textId="77777777" w:rsidR="007F5877" w:rsidRPr="009E40C0" w:rsidRDefault="007F5877" w:rsidP="007F5877">
            <w:pPr>
              <w:jc w:val="center"/>
              <w:rPr>
                <w:b/>
                <w:lang w:val="en-US"/>
              </w:rPr>
            </w:pPr>
            <w:r w:rsidRPr="009E40C0">
              <w:rPr>
                <w:b/>
                <w:lang w:val="en-US"/>
              </w:rPr>
              <w:t>4</w:t>
            </w:r>
          </w:p>
        </w:tc>
        <w:tc>
          <w:tcPr>
            <w:tcW w:w="1209" w:type="pct"/>
            <w:tcBorders>
              <w:left w:val="nil"/>
              <w:bottom w:val="nil"/>
            </w:tcBorders>
          </w:tcPr>
          <w:p w14:paraId="7F37F9CA" w14:textId="77777777" w:rsidR="007F5877" w:rsidRPr="009E40C0" w:rsidRDefault="007F5877" w:rsidP="007F5877">
            <w:pPr>
              <w:jc w:val="center"/>
              <w:rPr>
                <w:b/>
                <w:lang w:val="en-US"/>
              </w:rPr>
            </w:pPr>
            <w:r w:rsidRPr="009E40C0">
              <w:rPr>
                <w:b/>
                <w:lang w:val="en-US"/>
              </w:rPr>
              <w:t>5</w:t>
            </w:r>
          </w:p>
        </w:tc>
      </w:tr>
      <w:tr w:rsidR="007F5877" w:rsidRPr="00D0201C" w14:paraId="421D867B" w14:textId="77777777" w:rsidTr="002A2FA4">
        <w:tc>
          <w:tcPr>
            <w:tcW w:w="835" w:type="pct"/>
            <w:vMerge/>
          </w:tcPr>
          <w:p w14:paraId="64AFA957" w14:textId="77777777" w:rsidR="007F5877" w:rsidRDefault="007F5877" w:rsidP="000D78EA">
            <w:pPr>
              <w:rPr>
                <w:lang w:val="en-US"/>
              </w:rPr>
            </w:pPr>
          </w:p>
        </w:tc>
        <w:tc>
          <w:tcPr>
            <w:tcW w:w="1103" w:type="pct"/>
            <w:tcBorders>
              <w:top w:val="nil"/>
              <w:bottom w:val="single" w:sz="4" w:space="0" w:color="auto"/>
              <w:right w:val="nil"/>
            </w:tcBorders>
          </w:tcPr>
          <w:p w14:paraId="4200630B" w14:textId="77777777" w:rsidR="007F5877" w:rsidRPr="00FC4F8F" w:rsidRDefault="007F5877" w:rsidP="000D78EA">
            <w:pPr>
              <w:rPr>
                <w:lang w:val="en-US"/>
              </w:rPr>
            </w:pPr>
            <w:r w:rsidRPr="00FC4F8F">
              <w:rPr>
                <w:lang w:val="en-US"/>
              </w:rPr>
              <w:t xml:space="preserve">There is little discussion about </w:t>
            </w:r>
            <w:r w:rsidRPr="00FC4F8F">
              <w:t xml:space="preserve">confidentiality, professionalism, and safety in relation to working with students with additional needs; </w:t>
            </w:r>
            <w:r w:rsidR="00802CA3" w:rsidRPr="00FC4F8F">
              <w:t>consequently,</w:t>
            </w:r>
            <w:r w:rsidRPr="00FC4F8F">
              <w:t xml:space="preserve"> teachers and teacher aides rely on their own understandings.</w:t>
            </w:r>
          </w:p>
        </w:tc>
        <w:tc>
          <w:tcPr>
            <w:tcW w:w="353" w:type="pct"/>
            <w:tcBorders>
              <w:top w:val="nil"/>
              <w:left w:val="nil"/>
              <w:bottom w:val="single" w:sz="4" w:space="0" w:color="auto"/>
              <w:right w:val="nil"/>
            </w:tcBorders>
          </w:tcPr>
          <w:p w14:paraId="23E4812D" w14:textId="77777777" w:rsidR="007F5877" w:rsidRPr="00FC4F8F" w:rsidRDefault="007F5877" w:rsidP="000D78EA">
            <w:pPr>
              <w:rPr>
                <w:lang w:val="en-US"/>
              </w:rPr>
            </w:pPr>
          </w:p>
        </w:tc>
        <w:tc>
          <w:tcPr>
            <w:tcW w:w="1150" w:type="pct"/>
            <w:tcBorders>
              <w:top w:val="nil"/>
              <w:left w:val="nil"/>
              <w:bottom w:val="single" w:sz="4" w:space="0" w:color="auto"/>
              <w:right w:val="nil"/>
            </w:tcBorders>
          </w:tcPr>
          <w:p w14:paraId="103C6F92" w14:textId="77777777" w:rsidR="007F5877" w:rsidRPr="00FC4F8F" w:rsidRDefault="007F5877" w:rsidP="000D78EA">
            <w:pPr>
              <w:rPr>
                <w:lang w:val="en-US"/>
              </w:rPr>
            </w:pPr>
            <w:r w:rsidRPr="00FC4F8F">
              <w:rPr>
                <w:lang w:val="en-US"/>
              </w:rPr>
              <w:t xml:space="preserve">Teachers and teacher aides discuss </w:t>
            </w:r>
            <w:r w:rsidRPr="00FC4F8F">
              <w:t xml:space="preserve">confidentiality, professionalism, and safety </w:t>
            </w:r>
            <w:r w:rsidRPr="00FC4F8F">
              <w:rPr>
                <w:lang w:val="en-US"/>
              </w:rPr>
              <w:t>informally, arriving at reasonably sound shared understandings.</w:t>
            </w:r>
          </w:p>
        </w:tc>
        <w:tc>
          <w:tcPr>
            <w:tcW w:w="350" w:type="pct"/>
            <w:tcBorders>
              <w:top w:val="nil"/>
              <w:left w:val="nil"/>
              <w:bottom w:val="single" w:sz="4" w:space="0" w:color="auto"/>
              <w:right w:val="nil"/>
            </w:tcBorders>
          </w:tcPr>
          <w:p w14:paraId="7990EDCE" w14:textId="77777777" w:rsidR="007F5877" w:rsidRPr="00FC4F8F" w:rsidRDefault="007F5877" w:rsidP="000D78EA">
            <w:pPr>
              <w:rPr>
                <w:lang w:val="en-US"/>
              </w:rPr>
            </w:pPr>
          </w:p>
        </w:tc>
        <w:tc>
          <w:tcPr>
            <w:tcW w:w="1209" w:type="pct"/>
            <w:tcBorders>
              <w:top w:val="nil"/>
              <w:left w:val="nil"/>
              <w:bottom w:val="single" w:sz="4" w:space="0" w:color="auto"/>
            </w:tcBorders>
          </w:tcPr>
          <w:p w14:paraId="47FFF9C3" w14:textId="77777777" w:rsidR="007F5877" w:rsidRPr="00FC4F8F" w:rsidRDefault="007F5877" w:rsidP="000D78EA">
            <w:pPr>
              <w:rPr>
                <w:lang w:val="en-US"/>
              </w:rPr>
            </w:pPr>
            <w:r w:rsidRPr="00FC4F8F">
              <w:rPr>
                <w:lang w:val="en-US"/>
              </w:rPr>
              <w:t xml:space="preserve">The school has established policies on </w:t>
            </w:r>
            <w:r w:rsidRPr="00FC4F8F">
              <w:t xml:space="preserve">confidentiality, professionalism, and safety </w:t>
            </w:r>
            <w:r w:rsidRPr="00FC4F8F">
              <w:rPr>
                <w:lang w:val="en-US"/>
              </w:rPr>
              <w:t>and provides professional development to ensure teachers and teacher aides gain accurate shared understandings of them.</w:t>
            </w:r>
          </w:p>
        </w:tc>
      </w:tr>
    </w:tbl>
    <w:p w14:paraId="01BCF1F5" w14:textId="77777777" w:rsidR="00695A05" w:rsidRDefault="00695A05">
      <w:r>
        <w:br w:type="page"/>
      </w:r>
    </w:p>
    <w:tbl>
      <w:tblPr>
        <w:tblStyle w:val="TableGrid"/>
        <w:tblW w:w="5000" w:type="pct"/>
        <w:tblLook w:val="04A0" w:firstRow="1" w:lastRow="0" w:firstColumn="1" w:lastColumn="0" w:noHBand="0" w:noVBand="1"/>
      </w:tblPr>
      <w:tblGrid>
        <w:gridCol w:w="2368"/>
        <w:gridCol w:w="3127"/>
        <w:gridCol w:w="1001"/>
        <w:gridCol w:w="3260"/>
        <w:gridCol w:w="992"/>
        <w:gridCol w:w="3428"/>
      </w:tblGrid>
      <w:tr w:rsidR="007F5877" w:rsidRPr="00D0201C" w14:paraId="1E4272C7" w14:textId="77777777" w:rsidTr="002A2FA4">
        <w:tc>
          <w:tcPr>
            <w:tcW w:w="835" w:type="pct"/>
            <w:vMerge w:val="restart"/>
          </w:tcPr>
          <w:p w14:paraId="489AEC3D" w14:textId="77777777" w:rsidR="007F5877" w:rsidRPr="007F5877" w:rsidRDefault="007F5877" w:rsidP="008154B4">
            <w:pPr>
              <w:rPr>
                <w:b/>
                <w:lang w:val="en-US"/>
              </w:rPr>
            </w:pPr>
            <w:r w:rsidRPr="007F5877">
              <w:rPr>
                <w:b/>
                <w:lang w:val="en-US"/>
              </w:rPr>
              <w:lastRenderedPageBreak/>
              <w:t>Professional development for teachers on working with teacher aides</w:t>
            </w:r>
          </w:p>
        </w:tc>
        <w:tc>
          <w:tcPr>
            <w:tcW w:w="1103" w:type="pct"/>
            <w:tcBorders>
              <w:bottom w:val="nil"/>
              <w:right w:val="nil"/>
            </w:tcBorders>
          </w:tcPr>
          <w:p w14:paraId="7A65CEC1" w14:textId="77777777" w:rsidR="007F5877" w:rsidRPr="009E40C0" w:rsidRDefault="007F5877" w:rsidP="007F5877">
            <w:pPr>
              <w:jc w:val="center"/>
              <w:rPr>
                <w:b/>
                <w:lang w:val="en-US"/>
              </w:rPr>
            </w:pPr>
            <w:r w:rsidRPr="009E40C0">
              <w:rPr>
                <w:b/>
                <w:lang w:val="en-US"/>
              </w:rPr>
              <w:t>1</w:t>
            </w:r>
          </w:p>
        </w:tc>
        <w:tc>
          <w:tcPr>
            <w:tcW w:w="353" w:type="pct"/>
            <w:tcBorders>
              <w:left w:val="nil"/>
              <w:bottom w:val="nil"/>
              <w:right w:val="nil"/>
            </w:tcBorders>
          </w:tcPr>
          <w:p w14:paraId="2EB9B6DA" w14:textId="77777777" w:rsidR="007F5877" w:rsidRPr="009E40C0" w:rsidRDefault="007F5877" w:rsidP="007F5877">
            <w:pPr>
              <w:jc w:val="center"/>
              <w:rPr>
                <w:b/>
                <w:lang w:val="en-US"/>
              </w:rPr>
            </w:pPr>
            <w:r w:rsidRPr="009E40C0">
              <w:rPr>
                <w:b/>
                <w:lang w:val="en-US"/>
              </w:rPr>
              <w:t>2</w:t>
            </w:r>
          </w:p>
        </w:tc>
        <w:tc>
          <w:tcPr>
            <w:tcW w:w="1150" w:type="pct"/>
            <w:tcBorders>
              <w:left w:val="nil"/>
              <w:bottom w:val="nil"/>
              <w:right w:val="nil"/>
            </w:tcBorders>
          </w:tcPr>
          <w:p w14:paraId="25A8A309" w14:textId="77777777" w:rsidR="007F5877" w:rsidRPr="009E40C0" w:rsidRDefault="007F5877" w:rsidP="007F5877">
            <w:pPr>
              <w:jc w:val="center"/>
              <w:rPr>
                <w:b/>
                <w:lang w:val="en-US"/>
              </w:rPr>
            </w:pPr>
            <w:r w:rsidRPr="009E40C0">
              <w:rPr>
                <w:b/>
                <w:lang w:val="en-US"/>
              </w:rPr>
              <w:t>3</w:t>
            </w:r>
          </w:p>
        </w:tc>
        <w:tc>
          <w:tcPr>
            <w:tcW w:w="350" w:type="pct"/>
            <w:tcBorders>
              <w:left w:val="nil"/>
              <w:bottom w:val="nil"/>
              <w:right w:val="nil"/>
            </w:tcBorders>
          </w:tcPr>
          <w:p w14:paraId="518361F1" w14:textId="77777777" w:rsidR="007F5877" w:rsidRPr="009E40C0" w:rsidRDefault="007F5877" w:rsidP="007F5877">
            <w:pPr>
              <w:jc w:val="center"/>
              <w:rPr>
                <w:b/>
                <w:lang w:val="en-US"/>
              </w:rPr>
            </w:pPr>
            <w:r w:rsidRPr="009E40C0">
              <w:rPr>
                <w:b/>
                <w:lang w:val="en-US"/>
              </w:rPr>
              <w:t>4</w:t>
            </w:r>
          </w:p>
        </w:tc>
        <w:tc>
          <w:tcPr>
            <w:tcW w:w="1209" w:type="pct"/>
            <w:tcBorders>
              <w:left w:val="nil"/>
              <w:bottom w:val="nil"/>
            </w:tcBorders>
          </w:tcPr>
          <w:p w14:paraId="385133F1" w14:textId="77777777" w:rsidR="007F5877" w:rsidRPr="009E40C0" w:rsidRDefault="007F5877" w:rsidP="007F5877">
            <w:pPr>
              <w:jc w:val="center"/>
              <w:rPr>
                <w:b/>
                <w:lang w:val="en-US"/>
              </w:rPr>
            </w:pPr>
            <w:r w:rsidRPr="009E40C0">
              <w:rPr>
                <w:b/>
                <w:lang w:val="en-US"/>
              </w:rPr>
              <w:t>5</w:t>
            </w:r>
          </w:p>
        </w:tc>
      </w:tr>
      <w:tr w:rsidR="007F5877" w:rsidRPr="00D0201C" w14:paraId="2B2C4323" w14:textId="77777777" w:rsidTr="002A2FA4">
        <w:tc>
          <w:tcPr>
            <w:tcW w:w="835" w:type="pct"/>
            <w:vMerge/>
          </w:tcPr>
          <w:p w14:paraId="763A080B" w14:textId="77777777" w:rsidR="007F5877" w:rsidRPr="006E067C" w:rsidRDefault="007F5877" w:rsidP="008154B4">
            <w:pPr>
              <w:rPr>
                <w:lang w:val="en-US"/>
              </w:rPr>
            </w:pPr>
          </w:p>
        </w:tc>
        <w:tc>
          <w:tcPr>
            <w:tcW w:w="1103" w:type="pct"/>
            <w:tcBorders>
              <w:top w:val="nil"/>
              <w:right w:val="nil"/>
            </w:tcBorders>
          </w:tcPr>
          <w:p w14:paraId="2B538057" w14:textId="77777777" w:rsidR="007F5877" w:rsidRPr="002A2FA4" w:rsidRDefault="007F5877" w:rsidP="0076534F">
            <w:pPr>
              <w:rPr>
                <w:lang w:val="en-US"/>
              </w:rPr>
            </w:pPr>
            <w:r w:rsidRPr="002A2FA4">
              <w:rPr>
                <w:lang w:val="en-US"/>
              </w:rPr>
              <w:t xml:space="preserve">Teachers receive little </w:t>
            </w:r>
            <w:r w:rsidR="0076534F">
              <w:rPr>
                <w:lang w:val="en-US"/>
              </w:rPr>
              <w:t>or no professional development o</w:t>
            </w:r>
            <w:r w:rsidRPr="002A2FA4">
              <w:rPr>
                <w:lang w:val="en-US"/>
              </w:rPr>
              <w:t>n how to work with teacher aides.</w:t>
            </w:r>
          </w:p>
        </w:tc>
        <w:tc>
          <w:tcPr>
            <w:tcW w:w="353" w:type="pct"/>
            <w:tcBorders>
              <w:top w:val="nil"/>
              <w:left w:val="nil"/>
              <w:right w:val="nil"/>
            </w:tcBorders>
          </w:tcPr>
          <w:p w14:paraId="3D6F4446" w14:textId="77777777" w:rsidR="007F5877" w:rsidRPr="002A2FA4" w:rsidRDefault="007F5877" w:rsidP="002A2FA4">
            <w:pPr>
              <w:jc w:val="center"/>
              <w:rPr>
                <w:lang w:val="en-US"/>
              </w:rPr>
            </w:pPr>
          </w:p>
        </w:tc>
        <w:tc>
          <w:tcPr>
            <w:tcW w:w="1150" w:type="pct"/>
            <w:tcBorders>
              <w:top w:val="nil"/>
              <w:left w:val="nil"/>
              <w:right w:val="nil"/>
            </w:tcBorders>
          </w:tcPr>
          <w:p w14:paraId="709B13E2" w14:textId="77777777" w:rsidR="007F5877" w:rsidRPr="002A2FA4" w:rsidRDefault="007F5877" w:rsidP="00725446">
            <w:pPr>
              <w:rPr>
                <w:lang w:val="en-US"/>
              </w:rPr>
            </w:pPr>
            <w:r w:rsidRPr="002A2FA4">
              <w:rPr>
                <w:lang w:val="en-US"/>
              </w:rPr>
              <w:t>Teachers receive some professional development on working with teacher aides, but there are no opportunities to collaboratively review its implementation in practice.</w:t>
            </w:r>
          </w:p>
        </w:tc>
        <w:tc>
          <w:tcPr>
            <w:tcW w:w="350" w:type="pct"/>
            <w:tcBorders>
              <w:top w:val="nil"/>
              <w:left w:val="nil"/>
              <w:right w:val="nil"/>
            </w:tcBorders>
          </w:tcPr>
          <w:p w14:paraId="0856B8DF" w14:textId="77777777" w:rsidR="007F5877" w:rsidRPr="002A2FA4" w:rsidRDefault="007F5877" w:rsidP="002A2FA4">
            <w:pPr>
              <w:jc w:val="center"/>
              <w:rPr>
                <w:lang w:val="en-US"/>
              </w:rPr>
            </w:pPr>
          </w:p>
        </w:tc>
        <w:tc>
          <w:tcPr>
            <w:tcW w:w="1209" w:type="pct"/>
            <w:tcBorders>
              <w:top w:val="nil"/>
              <w:left w:val="nil"/>
            </w:tcBorders>
          </w:tcPr>
          <w:p w14:paraId="01FEE88E" w14:textId="77777777" w:rsidR="007F5877" w:rsidRPr="002A2FA4" w:rsidRDefault="007F5877" w:rsidP="0076534F">
            <w:pPr>
              <w:rPr>
                <w:lang w:val="en-US"/>
              </w:rPr>
            </w:pPr>
            <w:r w:rsidRPr="002A2FA4">
              <w:rPr>
                <w:lang w:val="en-US"/>
              </w:rPr>
              <w:t xml:space="preserve">Teachers receive </w:t>
            </w:r>
            <w:r w:rsidR="0076534F">
              <w:rPr>
                <w:lang w:val="en-US"/>
              </w:rPr>
              <w:t>on-</w:t>
            </w:r>
            <w:r w:rsidRPr="002A2FA4">
              <w:rPr>
                <w:lang w:val="en-US"/>
              </w:rPr>
              <w:t>going professional development on working with teacher aides, including opportunities to collaboratively examine their effectiveness in doing so.</w:t>
            </w:r>
          </w:p>
        </w:tc>
      </w:tr>
    </w:tbl>
    <w:p w14:paraId="5C186E5B" w14:textId="77777777" w:rsidR="00156BFA" w:rsidRDefault="00156BFA">
      <w:pPr>
        <w:spacing w:after="0"/>
        <w:rPr>
          <w:b/>
        </w:rPr>
      </w:pPr>
    </w:p>
    <w:p w14:paraId="304E8555" w14:textId="77777777" w:rsidR="007F5877" w:rsidRDefault="007F5877">
      <w:pPr>
        <w:spacing w:after="0"/>
        <w:rPr>
          <w:b/>
        </w:rPr>
      </w:pPr>
    </w:p>
    <w:p w14:paraId="4F5DD369" w14:textId="77777777" w:rsidR="002602F8" w:rsidRPr="000C2B14" w:rsidRDefault="002602F8" w:rsidP="002602F8">
      <w:pPr>
        <w:pBdr>
          <w:top w:val="single" w:sz="4" w:space="1" w:color="auto"/>
          <w:left w:val="single" w:sz="4" w:space="4" w:color="auto"/>
          <w:bottom w:val="single" w:sz="4" w:space="0" w:color="auto"/>
          <w:right w:val="single" w:sz="4" w:space="4" w:color="auto"/>
        </w:pBdr>
        <w:rPr>
          <w:sz w:val="18"/>
          <w:szCs w:val="18"/>
        </w:rPr>
      </w:pPr>
      <w:r>
        <w:rPr>
          <w:b/>
        </w:rPr>
        <w:t xml:space="preserve">Our score:  </w:t>
      </w:r>
      <w:r w:rsidRPr="00457403">
        <w:rPr>
          <w:sz w:val="18"/>
          <w:szCs w:val="18"/>
          <w:u w:val="single"/>
        </w:rPr>
        <w:tab/>
      </w:r>
      <w:r w:rsidRPr="00457403">
        <w:rPr>
          <w:sz w:val="18"/>
          <w:szCs w:val="18"/>
          <w:u w:val="single"/>
        </w:rPr>
        <w:tab/>
      </w:r>
      <w:r w:rsidRPr="00457403">
        <w:rPr>
          <w:sz w:val="18"/>
          <w:szCs w:val="18"/>
        </w:rPr>
        <w:tab/>
      </w:r>
      <w:r w:rsidR="00A0170A" w:rsidRPr="00A0170A">
        <w:rPr>
          <w:sz w:val="18"/>
          <w:szCs w:val="18"/>
        </w:rPr>
        <w:t>[Guide:  4–9: Definitely needs attention</w:t>
      </w:r>
      <w:r w:rsidR="00A0170A" w:rsidRPr="00A0170A">
        <w:rPr>
          <w:sz w:val="18"/>
          <w:szCs w:val="18"/>
        </w:rPr>
        <w:tab/>
        <w:t>10–14: Doing OK, but there’s room for improvement</w:t>
      </w:r>
      <w:r w:rsidR="00A0170A" w:rsidRPr="00A0170A">
        <w:rPr>
          <w:sz w:val="18"/>
          <w:szCs w:val="18"/>
        </w:rPr>
        <w:tab/>
        <w:t>15–20: A strength in our school]</w:t>
      </w:r>
    </w:p>
    <w:p w14:paraId="5D845290" w14:textId="77777777" w:rsidR="002602F8" w:rsidRDefault="002602F8" w:rsidP="002602F8">
      <w:pPr>
        <w:pBdr>
          <w:top w:val="single" w:sz="4" w:space="1" w:color="auto"/>
          <w:left w:val="single" w:sz="4" w:space="4" w:color="auto"/>
          <w:bottom w:val="single" w:sz="4" w:space="0" w:color="auto"/>
          <w:right w:val="single" w:sz="4" w:space="4" w:color="auto"/>
        </w:pBdr>
        <w:rPr>
          <w:b/>
        </w:rPr>
      </w:pPr>
      <w:r>
        <w:rPr>
          <w:b/>
        </w:rPr>
        <w:t xml:space="preserve">How are we doing in this area? </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917935">
        <w:rPr>
          <w:b/>
          <w:u w:val="single"/>
        </w:rPr>
        <w:tab/>
      </w:r>
      <w:r w:rsidRPr="00917935">
        <w:rPr>
          <w:b/>
          <w:u w:val="single"/>
        </w:rPr>
        <w:tab/>
      </w:r>
    </w:p>
    <w:p w14:paraId="38603BF9" w14:textId="77777777" w:rsidR="002602F8" w:rsidRPr="00457403" w:rsidRDefault="002602F8" w:rsidP="002602F8">
      <w:pPr>
        <w:pBdr>
          <w:top w:val="single" w:sz="4" w:space="1" w:color="auto"/>
          <w:left w:val="single" w:sz="4" w:space="4" w:color="auto"/>
          <w:bottom w:val="single" w:sz="4" w:space="0" w:color="auto"/>
          <w:right w:val="single" w:sz="4" w:space="4" w:color="auto"/>
        </w:pBdr>
        <w:rPr>
          <w:b/>
        </w:rPr>
      </w:pPr>
      <w:r w:rsidRPr="00457403">
        <w:rPr>
          <w:b/>
        </w:rPr>
        <w:t xml:space="preserve">What do </w:t>
      </w:r>
      <w:r w:rsidRPr="005C4B73">
        <w:rPr>
          <w:b/>
        </w:rPr>
        <w:t xml:space="preserve">our </w:t>
      </w:r>
      <w:r w:rsidR="005C4B73" w:rsidRPr="005C4B73">
        <w:rPr>
          <w:b/>
          <w:lang w:val="en-US"/>
        </w:rPr>
        <w:t xml:space="preserve">teacher aides and teachers </w:t>
      </w:r>
      <w:r w:rsidRPr="005C4B73">
        <w:rPr>
          <w:b/>
        </w:rPr>
        <w:t>say about</w:t>
      </w:r>
      <w:r w:rsidRPr="00457403">
        <w:rPr>
          <w:b/>
        </w:rPr>
        <w:t xml:space="preserve"> how we are doing in this area? </w:t>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005C4B73">
        <w:rPr>
          <w:b/>
          <w:u w:val="single"/>
        </w:rPr>
        <w:tab/>
      </w:r>
      <w:r w:rsidRPr="00457403">
        <w:rPr>
          <w:b/>
          <w:u w:val="single"/>
        </w:rPr>
        <w:tab/>
      </w:r>
    </w:p>
    <w:p w14:paraId="5EE99B3E" w14:textId="77777777" w:rsidR="00CD1453" w:rsidRDefault="00CD1453" w:rsidP="00CD1453">
      <w:pPr>
        <w:pBdr>
          <w:top w:val="single" w:sz="4" w:space="1" w:color="auto"/>
          <w:left w:val="single" w:sz="4" w:space="4" w:color="auto"/>
          <w:bottom w:val="single" w:sz="4" w:space="0" w:color="auto"/>
          <w:right w:val="single" w:sz="4" w:space="4" w:color="auto"/>
        </w:pBdr>
        <w:rPr>
          <w:b/>
        </w:rPr>
      </w:pPr>
      <w:r>
        <w:rPr>
          <w:b/>
        </w:rPr>
        <w:t>What are our specific strengths in this area?</w:t>
      </w:r>
      <w:r w:rsidRPr="00CD1453">
        <w:rPr>
          <w:b/>
          <w:u w:val="single"/>
        </w:rPr>
        <w:t xml:space="preserve"> </w:t>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sidRPr="00457403">
        <w:rPr>
          <w:b/>
          <w:u w:val="single"/>
        </w:rPr>
        <w:tab/>
      </w:r>
      <w:r>
        <w:rPr>
          <w:b/>
          <w:u w:val="single"/>
        </w:rPr>
        <w:tab/>
      </w:r>
      <w:r>
        <w:rPr>
          <w:b/>
          <w:u w:val="single"/>
        </w:rPr>
        <w:tab/>
      </w:r>
      <w:r>
        <w:rPr>
          <w:b/>
          <w:u w:val="single"/>
        </w:rPr>
        <w:tab/>
      </w:r>
      <w:r>
        <w:rPr>
          <w:b/>
          <w:u w:val="single"/>
        </w:rPr>
        <w:tab/>
      </w:r>
    </w:p>
    <w:p w14:paraId="42F586EB" w14:textId="77777777" w:rsidR="00CD1453" w:rsidRDefault="00CD1453" w:rsidP="00CD1453">
      <w:pPr>
        <w:pBdr>
          <w:top w:val="single" w:sz="4" w:space="1" w:color="auto"/>
          <w:left w:val="single" w:sz="4" w:space="4" w:color="auto"/>
          <w:bottom w:val="single" w:sz="4" w:space="0" w:color="auto"/>
          <w:right w:val="single" w:sz="4" w:space="4" w:color="auto"/>
        </w:pBdr>
        <w:rPr>
          <w:b/>
          <w:u w:val="single"/>
        </w:rPr>
      </w:pPr>
      <w:r>
        <w:rPr>
          <w:b/>
        </w:rPr>
        <w:t xml:space="preserve">Are there particular aspects we need to work on? </w:t>
      </w:r>
      <w:r w:rsidR="00713B0F">
        <w:rPr>
          <w:b/>
          <w:u w:val="single"/>
        </w:rPr>
        <w:tab/>
      </w:r>
      <w:r w:rsidR="00713B0F">
        <w:rPr>
          <w:b/>
          <w:u w:val="single"/>
        </w:rPr>
        <w:tab/>
      </w:r>
      <w:r w:rsidR="00713B0F">
        <w:rPr>
          <w:b/>
          <w:u w:val="single"/>
        </w:rPr>
        <w:tab/>
      </w:r>
      <w:r w:rsidR="00713B0F">
        <w:rPr>
          <w:b/>
          <w:u w:val="single"/>
        </w:rPr>
        <w:tab/>
      </w:r>
      <w:r w:rsidR="00713B0F">
        <w:rPr>
          <w:b/>
          <w:u w:val="single"/>
        </w:rPr>
        <w:tab/>
      </w:r>
      <w:r w:rsidR="00713B0F">
        <w:rPr>
          <w:b/>
          <w:u w:val="single"/>
        </w:rPr>
        <w:tab/>
      </w:r>
      <w:r w:rsidR="00713B0F">
        <w:rPr>
          <w:b/>
          <w:u w:val="single"/>
        </w:rPr>
        <w:tab/>
      </w:r>
      <w:r w:rsidR="00713B0F">
        <w:rPr>
          <w:b/>
          <w:u w:val="single"/>
        </w:rPr>
        <w:tab/>
      </w:r>
      <w:r w:rsidR="00713B0F">
        <w:rPr>
          <w:b/>
          <w:u w:val="single"/>
        </w:rPr>
        <w:tab/>
      </w:r>
      <w:r w:rsidR="00713B0F">
        <w:rPr>
          <w:b/>
          <w:u w:val="single"/>
        </w:rPr>
        <w:tab/>
      </w:r>
      <w:r w:rsidR="00713B0F">
        <w:rPr>
          <w:b/>
          <w:u w:val="single"/>
        </w:rPr>
        <w:tab/>
      </w:r>
      <w:r>
        <w:rPr>
          <w:b/>
          <w:u w:val="single"/>
        </w:rPr>
        <w:tab/>
      </w:r>
    </w:p>
    <w:p w14:paraId="6045C6B4" w14:textId="77777777" w:rsidR="00CD1453" w:rsidRPr="003B4A16" w:rsidRDefault="00CD1453" w:rsidP="00CD1453">
      <w:pPr>
        <w:pBdr>
          <w:top w:val="single" w:sz="4" w:space="1" w:color="auto"/>
          <w:left w:val="single" w:sz="4" w:space="4" w:color="auto"/>
          <w:bottom w:val="single" w:sz="4" w:space="0" w:color="auto"/>
          <w:right w:val="single" w:sz="4" w:space="4" w:color="auto"/>
        </w:pBdr>
        <w:rPr>
          <w:b/>
        </w:rPr>
      </w:pPr>
      <w:r w:rsidRPr="003B4A16">
        <w:rPr>
          <w:b/>
        </w:rPr>
        <w:t>If we were to improve these aspects, what might we see happening?</w:t>
      </w:r>
      <w:r w:rsidR="00713B0F">
        <w:rPr>
          <w:b/>
          <w:u w:val="single"/>
        </w:rPr>
        <w:tab/>
      </w:r>
      <w:r w:rsidR="00713B0F">
        <w:rPr>
          <w:b/>
          <w:u w:val="single"/>
        </w:rPr>
        <w:tab/>
      </w:r>
      <w:r w:rsidR="00713B0F">
        <w:rPr>
          <w:b/>
          <w:u w:val="single"/>
        </w:rPr>
        <w:tab/>
      </w:r>
      <w:r w:rsidR="00713B0F">
        <w:rPr>
          <w:b/>
          <w:u w:val="single"/>
        </w:rPr>
        <w:tab/>
      </w:r>
      <w:r w:rsidR="00713B0F">
        <w:rPr>
          <w:b/>
          <w:u w:val="single"/>
        </w:rPr>
        <w:tab/>
      </w:r>
      <w:r w:rsidR="00713B0F">
        <w:rPr>
          <w:b/>
          <w:u w:val="single"/>
        </w:rPr>
        <w:tab/>
      </w:r>
      <w:r w:rsidR="00713B0F">
        <w:rPr>
          <w:b/>
          <w:u w:val="single"/>
        </w:rPr>
        <w:tab/>
      </w:r>
      <w:r w:rsidR="00713B0F">
        <w:rPr>
          <w:b/>
          <w:u w:val="single"/>
        </w:rPr>
        <w:tab/>
      </w:r>
      <w:r w:rsidR="00713B0F">
        <w:rPr>
          <w:b/>
          <w:u w:val="single"/>
        </w:rPr>
        <w:tab/>
      </w:r>
      <w:r w:rsidRPr="0076534F">
        <w:rPr>
          <w:b/>
          <w:u w:val="single"/>
        </w:rPr>
        <w:tab/>
      </w:r>
    </w:p>
    <w:p w14:paraId="6FE4BF5B" w14:textId="77777777" w:rsidR="002602F8" w:rsidRDefault="002602F8" w:rsidP="002602F8">
      <w:pPr>
        <w:pBdr>
          <w:top w:val="single" w:sz="4" w:space="1" w:color="auto"/>
          <w:left w:val="single" w:sz="4" w:space="4" w:color="auto"/>
          <w:bottom w:val="single" w:sz="4" w:space="0" w:color="auto"/>
          <w:right w:val="single" w:sz="4" w:space="4" w:color="auto"/>
        </w:pBdr>
        <w:rPr>
          <w:b/>
          <w:u w:val="single"/>
        </w:rPr>
      </w:pPr>
      <w:r w:rsidRPr="00926058">
        <w:rPr>
          <w:b/>
        </w:rPr>
        <w:t>What specific actions could we take</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917935">
        <w:rPr>
          <w:b/>
          <w:u w:val="single"/>
        </w:rPr>
        <w:tab/>
      </w:r>
      <w:r w:rsidRPr="00917935">
        <w:rPr>
          <w:b/>
          <w:u w:val="single"/>
        </w:rPr>
        <w:tab/>
      </w:r>
    </w:p>
    <w:p w14:paraId="358DE957" w14:textId="77777777" w:rsidR="00725446" w:rsidRDefault="00725446" w:rsidP="00725446">
      <w:pPr>
        <w:pBdr>
          <w:top w:val="single" w:sz="4" w:space="1" w:color="auto"/>
          <w:left w:val="single" w:sz="4" w:space="4" w:color="auto"/>
          <w:bottom w:val="single" w:sz="4" w:space="0" w:color="auto"/>
          <w:right w:val="single" w:sz="4" w:space="4" w:color="auto"/>
        </w:pBdr>
        <w:rPr>
          <w:b/>
          <w:u w:val="single"/>
        </w:rPr>
      </w:pPr>
      <w:r w:rsidRPr="00725446">
        <w:rPr>
          <w:b/>
        </w:rPr>
        <w:t xml:space="preserve">What barriers </w:t>
      </w:r>
      <w:r>
        <w:rPr>
          <w:b/>
        </w:rPr>
        <w:t>might</w:t>
      </w:r>
      <w:r w:rsidRPr="00725446">
        <w:rPr>
          <w:b/>
        </w:rPr>
        <w:t xml:space="preserve"> we have to overcome</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03D7C02" w14:textId="77777777" w:rsidR="002602F8" w:rsidRDefault="002602F8" w:rsidP="002602F8">
      <w:pPr>
        <w:pBdr>
          <w:top w:val="single" w:sz="4" w:space="1" w:color="auto"/>
          <w:left w:val="single" w:sz="4" w:space="4" w:color="auto"/>
          <w:bottom w:val="single" w:sz="4" w:space="0" w:color="auto"/>
          <w:right w:val="single" w:sz="4" w:space="4" w:color="auto"/>
        </w:pBdr>
        <w:rPr>
          <w:b/>
        </w:rPr>
      </w:pPr>
    </w:p>
    <w:p w14:paraId="71CB248D" w14:textId="77777777" w:rsidR="002602F8" w:rsidRDefault="002602F8" w:rsidP="002602F8">
      <w:pPr>
        <w:rPr>
          <w:b/>
        </w:rPr>
      </w:pPr>
    </w:p>
    <w:p w14:paraId="19462E89" w14:textId="77777777" w:rsidR="00A35F6B" w:rsidRDefault="00A35F6B" w:rsidP="00574092">
      <w:pPr>
        <w:rPr>
          <w:b/>
        </w:rPr>
      </w:pPr>
    </w:p>
    <w:p w14:paraId="3473F43E" w14:textId="77777777" w:rsidR="00156BFA" w:rsidRDefault="00156BFA">
      <w:pPr>
        <w:spacing w:after="0"/>
        <w:rPr>
          <w:rFonts w:asciiTheme="majorHAnsi" w:eastAsiaTheme="majorEastAsia" w:hAnsiTheme="majorHAnsi" w:cstheme="majorBidi"/>
          <w:b/>
          <w:bCs/>
          <w:color w:val="4F81BD" w:themeColor="accent1"/>
          <w:sz w:val="26"/>
          <w:szCs w:val="26"/>
          <w:lang w:val="en-US"/>
        </w:rPr>
      </w:pPr>
      <w:r>
        <w:rPr>
          <w:lang w:val="en-US"/>
        </w:rPr>
        <w:br w:type="page"/>
      </w:r>
    </w:p>
    <w:p w14:paraId="5F6DCA62" w14:textId="77777777" w:rsidR="004E6923" w:rsidRDefault="004E6923" w:rsidP="004E6923">
      <w:pPr>
        <w:pStyle w:val="Heading2"/>
        <w:rPr>
          <w:lang w:val="en-US"/>
        </w:rPr>
      </w:pPr>
      <w:bookmarkStart w:id="10" w:name="_Toc473118550"/>
      <w:r>
        <w:rPr>
          <w:lang w:val="en-US"/>
        </w:rPr>
        <w:lastRenderedPageBreak/>
        <w:t>Next steps</w:t>
      </w:r>
      <w:bookmarkEnd w:id="10"/>
    </w:p>
    <w:p w14:paraId="11FA05F8" w14:textId="77777777" w:rsidR="004E6923" w:rsidRDefault="004E6923" w:rsidP="004E6923">
      <w:pPr>
        <w:rPr>
          <w:b/>
          <w:lang w:val="en-US"/>
        </w:rPr>
      </w:pPr>
      <w:r w:rsidRPr="0062583C">
        <w:rPr>
          <w:b/>
          <w:lang w:val="en-US"/>
        </w:rPr>
        <w:t xml:space="preserve">LOOK THROUGH YOUR RESULTS FOR EACH OF THE SIX AREAS ABOVE. </w:t>
      </w:r>
    </w:p>
    <w:p w14:paraId="3FC3B1F1" w14:textId="77777777" w:rsidR="004E6923" w:rsidRDefault="004E6923" w:rsidP="004E6923">
      <w:pPr>
        <w:rPr>
          <w:b/>
          <w:lang w:val="en-US"/>
        </w:rPr>
      </w:pPr>
      <w:r w:rsidRPr="0062583C">
        <w:rPr>
          <w:b/>
          <w:lang w:val="en-US"/>
        </w:rPr>
        <w:t xml:space="preserve">USE THE INFORMATION YOU HAVE CAPTURED </w:t>
      </w:r>
      <w:r>
        <w:rPr>
          <w:b/>
          <w:lang w:val="en-US"/>
        </w:rPr>
        <w:t>IN THE BOX BELOW EACH AREA</w:t>
      </w:r>
      <w:r w:rsidRPr="0062583C">
        <w:rPr>
          <w:b/>
          <w:lang w:val="en-US"/>
        </w:rPr>
        <w:t xml:space="preserve"> TO </w:t>
      </w:r>
      <w:r w:rsidR="003E74CE">
        <w:rPr>
          <w:b/>
          <w:lang w:val="en-US"/>
        </w:rPr>
        <w:t>PLAN</w:t>
      </w:r>
      <w:r w:rsidR="00983C56">
        <w:rPr>
          <w:b/>
          <w:lang w:val="en-US"/>
        </w:rPr>
        <w:t xml:space="preserve"> AN INQUIRY INTO YOUR SCHOOL’S </w:t>
      </w:r>
      <w:r w:rsidR="00053313" w:rsidRPr="00053313">
        <w:rPr>
          <w:b/>
          <w:lang w:val="en-US"/>
        </w:rPr>
        <w:t>SUPPORT FOR TEACHER AIDES AND TEACHER AIDE PRACTICE.</w:t>
      </w:r>
      <w:r w:rsidR="00C96BA9">
        <w:rPr>
          <w:b/>
          <w:lang w:val="en-US"/>
        </w:rPr>
        <w:t xml:space="preserve"> </w:t>
      </w:r>
    </w:p>
    <w:p w14:paraId="518E42E4" w14:textId="77777777" w:rsidR="003E74CE" w:rsidRDefault="003E74CE" w:rsidP="004E6923">
      <w:pPr>
        <w:rPr>
          <w:b/>
          <w:lang w:val="en-US"/>
        </w:rPr>
      </w:pPr>
      <w:r>
        <w:rPr>
          <w:b/>
          <w:lang w:val="en-US"/>
        </w:rPr>
        <w:t>USE THE QUESTIONS</w:t>
      </w:r>
      <w:r w:rsidR="00505C40">
        <w:rPr>
          <w:b/>
          <w:lang w:val="en-US"/>
        </w:rPr>
        <w:t xml:space="preserve"> BELOW</w:t>
      </w:r>
      <w:r>
        <w:rPr>
          <w:b/>
          <w:lang w:val="en-US"/>
        </w:rPr>
        <w:t xml:space="preserve"> TO SUPPORT YOU AS YOUR WORK THROUGH YOUR INQUIRY.</w:t>
      </w:r>
    </w:p>
    <w:p w14:paraId="4421CD94" w14:textId="492351AD" w:rsidR="00505C40" w:rsidRPr="008C3F1E" w:rsidRDefault="00505C40" w:rsidP="008C3F1E">
      <w:pPr>
        <w:pBdr>
          <w:top w:val="single" w:sz="4" w:space="1" w:color="auto"/>
          <w:left w:val="single" w:sz="4" w:space="4" w:color="auto"/>
          <w:bottom w:val="single" w:sz="4" w:space="1" w:color="auto"/>
          <w:right w:val="single" w:sz="4" w:space="4" w:color="auto"/>
        </w:pBdr>
        <w:rPr>
          <w:b/>
          <w:lang w:val="en-US"/>
        </w:rPr>
      </w:pPr>
      <w:r>
        <w:rPr>
          <w:b/>
          <w:lang w:val="en-US"/>
        </w:rPr>
        <w:t xml:space="preserve">Note: </w:t>
      </w:r>
      <w:r w:rsidRPr="00505C40">
        <w:rPr>
          <w:lang w:val="en-US"/>
        </w:rPr>
        <w:t xml:space="preserve">Your school will have its own established inquiry processes. The questions below are built around the </w:t>
      </w:r>
      <w:hyperlink r:id="rId14" w:history="1">
        <w:r w:rsidRPr="008C3F1E">
          <w:rPr>
            <w:rStyle w:val="Hyperlink"/>
            <w:lang w:val="en-US"/>
          </w:rPr>
          <w:t>spiral of inquiry</w:t>
        </w:r>
      </w:hyperlink>
      <w:r w:rsidRPr="00505C40">
        <w:rPr>
          <w:lang w:val="en-US"/>
        </w:rPr>
        <w:t xml:space="preserve"> described by Timper</w:t>
      </w:r>
      <w:r w:rsidR="008C3F1E">
        <w:rPr>
          <w:lang w:val="en-US"/>
        </w:rPr>
        <w:t>ley, Kaser, and Halbert (2014)</w:t>
      </w:r>
    </w:p>
    <w:p w14:paraId="5FD86D7F" w14:textId="77777777" w:rsidR="00505C40" w:rsidRDefault="00505C40" w:rsidP="004E6923">
      <w:pPr>
        <w:rPr>
          <w:b/>
        </w:rPr>
      </w:pPr>
      <w:r>
        <w:rPr>
          <w:b/>
        </w:rPr>
        <w:t xml:space="preserve">1. Scanning: What’s going on for our students?  </w:t>
      </w:r>
    </w:p>
    <w:p w14:paraId="0CED8CF6" w14:textId="77777777" w:rsidR="00505C40" w:rsidRPr="00505C40" w:rsidRDefault="004A3274" w:rsidP="004E6923">
      <w:r>
        <w:t>What have we noticed from conducting our self-review about how</w:t>
      </w:r>
      <w:r w:rsidR="00505C40" w:rsidRPr="00505C40">
        <w:t xml:space="preserve"> our teacher aide practices are impacting on </w:t>
      </w:r>
      <w:r w:rsidR="00505C40">
        <w:t>students</w:t>
      </w:r>
      <w:r w:rsidR="00505C40" w:rsidRPr="00505C40">
        <w:t xml:space="preserve">? </w:t>
      </w:r>
    </w:p>
    <w:p w14:paraId="10457B75" w14:textId="77777777" w:rsidR="00505C40" w:rsidRPr="00505C40" w:rsidRDefault="00505C40" w:rsidP="004E6923">
      <w:r>
        <w:t xml:space="preserve">How well do we know what is going on for our students? </w:t>
      </w:r>
      <w:r w:rsidR="004A3274">
        <w:t>Did our review</w:t>
      </w:r>
      <w:r>
        <w:t xml:space="preserve"> include a range of perspectives? Are there others we should consider? </w:t>
      </w:r>
    </w:p>
    <w:p w14:paraId="4A7D2326" w14:textId="0D1780D7" w:rsidR="00603974" w:rsidRDefault="00505C40" w:rsidP="004E6923">
      <w:pPr>
        <w:rPr>
          <w:lang w:val="en-US"/>
        </w:rPr>
      </w:pPr>
      <w:r>
        <w:rPr>
          <w:lang w:val="en-US"/>
        </w:rPr>
        <w:t>How do our result</w:t>
      </w:r>
      <w:r w:rsidR="004A3274">
        <w:rPr>
          <w:lang w:val="en-US"/>
        </w:rPr>
        <w:t>s complement what we have learned</w:t>
      </w:r>
      <w:r>
        <w:rPr>
          <w:lang w:val="en-US"/>
        </w:rPr>
        <w:t xml:space="preserve"> from using </w:t>
      </w:r>
      <w:r w:rsidR="00DC6E48">
        <w:rPr>
          <w:lang w:val="en-US"/>
        </w:rPr>
        <w:t xml:space="preserve">other data gathering tools such as </w:t>
      </w:r>
      <w:r w:rsidRPr="00BA5716">
        <w:rPr>
          <w:lang w:val="en-US"/>
        </w:rPr>
        <w:t xml:space="preserve">the </w:t>
      </w:r>
      <w:hyperlink r:id="rId15" w:history="1">
        <w:r w:rsidRPr="008C3F1E">
          <w:rPr>
            <w:rStyle w:val="Hyperlink"/>
            <w:lang w:val="en-US"/>
          </w:rPr>
          <w:t>Inclusive Practices Tools</w:t>
        </w:r>
      </w:hyperlink>
      <w:r w:rsidRPr="00BA5716">
        <w:rPr>
          <w:lang w:val="en-US"/>
        </w:rPr>
        <w:t>?</w:t>
      </w:r>
    </w:p>
    <w:p w14:paraId="5732A56F" w14:textId="77777777" w:rsidR="008C3F1E" w:rsidRDefault="008C3F1E" w:rsidP="004E6923">
      <w:pPr>
        <w:rPr>
          <w:b/>
          <w:u w:val="single"/>
        </w:rPr>
      </w:pPr>
      <w:r w:rsidRPr="00457403">
        <w:rPr>
          <w:b/>
          <w:u w:val="single"/>
        </w:rPr>
        <w:tab/>
      </w: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p>
    <w:p w14:paraId="28C5940E" w14:textId="77777777" w:rsidR="008C3F1E" w:rsidRDefault="008C3F1E" w:rsidP="004E6923">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6D5405BB" w14:textId="3ECD97AE" w:rsidR="008C3F1E" w:rsidRDefault="008C3F1E" w:rsidP="004E6923">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r>
        <w:rPr>
          <w:b/>
          <w:u w:val="single"/>
        </w:rPr>
        <w:tab/>
      </w:r>
    </w:p>
    <w:p w14:paraId="3DBA335C" w14:textId="77777777" w:rsidR="00505C40" w:rsidRDefault="00505C40" w:rsidP="004E6923">
      <w:pPr>
        <w:rPr>
          <w:b/>
        </w:rPr>
      </w:pPr>
      <w:r>
        <w:rPr>
          <w:b/>
        </w:rPr>
        <w:t>2</w:t>
      </w:r>
      <w:r w:rsidR="00983C56" w:rsidRPr="00425DA2">
        <w:rPr>
          <w:b/>
        </w:rPr>
        <w:t xml:space="preserve">. </w:t>
      </w:r>
      <w:r>
        <w:rPr>
          <w:b/>
        </w:rPr>
        <w:t>Focusin</w:t>
      </w:r>
      <w:r w:rsidR="007F0526">
        <w:rPr>
          <w:b/>
        </w:rPr>
        <w:t>g:</w:t>
      </w:r>
      <w:r>
        <w:rPr>
          <w:b/>
        </w:rPr>
        <w:t xml:space="preserve"> Wh</w:t>
      </w:r>
      <w:r w:rsidR="005E5E17">
        <w:rPr>
          <w:b/>
        </w:rPr>
        <w:t>at</w:t>
      </w:r>
      <w:r>
        <w:rPr>
          <w:b/>
        </w:rPr>
        <w:t xml:space="preserve"> will make the most difference?</w:t>
      </w:r>
    </w:p>
    <w:p w14:paraId="2B511FFF" w14:textId="77777777" w:rsidR="00603974" w:rsidRDefault="00603974" w:rsidP="00603974">
      <w:r>
        <w:t xml:space="preserve">Which </w:t>
      </w:r>
      <w:r w:rsidR="004A3274">
        <w:t>of the six</w:t>
      </w:r>
      <w:r w:rsidRPr="00A67CAE">
        <w:t xml:space="preserve"> areas </w:t>
      </w:r>
      <w:r w:rsidR="004A3274" w:rsidRPr="00A67CAE">
        <w:t xml:space="preserve">do we </w:t>
      </w:r>
      <w:r w:rsidR="004A3274">
        <w:t xml:space="preserve">most </w:t>
      </w:r>
      <w:r w:rsidR="004A3274" w:rsidRPr="00A67CAE">
        <w:t>need to explore and make sense of for our context</w:t>
      </w:r>
      <w:r w:rsidR="004A3274">
        <w:t xml:space="preserve">? Which aspects of practice </w:t>
      </w:r>
      <w:r w:rsidR="007F0526">
        <w:t xml:space="preserve">are </w:t>
      </w:r>
      <w:r w:rsidR="004A3274">
        <w:t>most important to consider</w:t>
      </w:r>
      <w:r w:rsidRPr="00A67CAE">
        <w:t>?</w:t>
      </w:r>
      <w:r w:rsidRPr="00111483">
        <w:t xml:space="preserve"> </w:t>
      </w:r>
      <w:r w:rsidRPr="00A67CAE">
        <w:t xml:space="preserve">Are these different for different </w:t>
      </w:r>
      <w:r w:rsidR="007F0526">
        <w:t>people</w:t>
      </w:r>
      <w:r w:rsidR="007F0526" w:rsidRPr="00A67CAE">
        <w:t xml:space="preserve"> </w:t>
      </w:r>
      <w:r w:rsidRPr="00A67CAE">
        <w:t>in our school?</w:t>
      </w:r>
    </w:p>
    <w:p w14:paraId="62454FBA" w14:textId="59B66549" w:rsidR="007F0526" w:rsidRDefault="00603974" w:rsidP="00505C40">
      <w:r>
        <w:t>Wh</w:t>
      </w:r>
      <w:r w:rsidR="007F0526">
        <w:t xml:space="preserve">ich </w:t>
      </w:r>
      <w:r w:rsidR="00111483">
        <w:t xml:space="preserve">changes in teacher aide practice </w:t>
      </w:r>
      <w:r w:rsidR="004A3274">
        <w:t>would</w:t>
      </w:r>
      <w:r w:rsidR="00111483">
        <w:t xml:space="preserve"> make the mo</w:t>
      </w:r>
      <w:r w:rsidR="00C834C9">
        <w:t>st difference for our students?</w:t>
      </w:r>
    </w:p>
    <w:p w14:paraId="18108776" w14:textId="77777777" w:rsidR="007F0526" w:rsidRPr="00505C40" w:rsidRDefault="00B45F5C" w:rsidP="00505C40">
      <w:r>
        <w:t>What changes</w:t>
      </w:r>
      <w:r w:rsidR="00603974">
        <w:t xml:space="preserve"> in teacher, school leader, and schoolwide capability are needed to support teacher aides to be more effective in their roles</w:t>
      </w:r>
      <w:r>
        <w:t>?</w:t>
      </w:r>
    </w:p>
    <w:p w14:paraId="4D297B21" w14:textId="77777777" w:rsidR="00111483" w:rsidRDefault="00111483" w:rsidP="004E6923">
      <w:r>
        <w:t>What are the strengths and opportunities we have identified? Where are the barriers? How does this impact on our priorities for action?</w:t>
      </w:r>
    </w:p>
    <w:p w14:paraId="4B6582D8" w14:textId="77777777" w:rsidR="007F0526" w:rsidRDefault="00111483" w:rsidP="00111483">
      <w:r w:rsidRPr="00425DA2">
        <w:t xml:space="preserve">What </w:t>
      </w:r>
      <w:r>
        <w:t xml:space="preserve">additional evidence </w:t>
      </w:r>
      <w:r w:rsidR="007F0526">
        <w:t xml:space="preserve">would </w:t>
      </w:r>
      <w:r>
        <w:t>help us decide upon our priorities? Consider, for example, formal and informal evidence from other self-review tools, student achievement information, community consultation processes, observations, and conversations.</w:t>
      </w:r>
    </w:p>
    <w:p w14:paraId="63CDA403" w14:textId="77777777" w:rsidR="008C3F1E" w:rsidRDefault="008C3F1E" w:rsidP="008C3F1E">
      <w:pPr>
        <w:rPr>
          <w:b/>
          <w:u w:val="single"/>
        </w:rPr>
      </w:pPr>
      <w:r w:rsidRPr="00457403">
        <w:rPr>
          <w:b/>
          <w:u w:val="single"/>
        </w:rPr>
        <w:tab/>
      </w: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p>
    <w:p w14:paraId="1FC4C8F4" w14:textId="77777777" w:rsidR="008C3F1E" w:rsidRDefault="008C3F1E" w:rsidP="008C3F1E">
      <w:pPr>
        <w:rPr>
          <w:b/>
          <w:u w:val="single"/>
        </w:rPr>
      </w:pPr>
      <w:r w:rsidRPr="00457403">
        <w:rPr>
          <w:b/>
          <w:u w:val="single"/>
        </w:rPr>
        <w:tab/>
      </w: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p>
    <w:p w14:paraId="400345AB" w14:textId="58947DFF" w:rsid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r>
        <w:rPr>
          <w:b/>
          <w:u w:val="single"/>
        </w:rPr>
        <w:br w:type="page"/>
      </w:r>
    </w:p>
    <w:p w14:paraId="53CAC3A1" w14:textId="77777777" w:rsidR="00111483" w:rsidRDefault="00111483" w:rsidP="003E74CE">
      <w:pPr>
        <w:rPr>
          <w:b/>
        </w:rPr>
      </w:pPr>
      <w:r>
        <w:rPr>
          <w:b/>
        </w:rPr>
        <w:lastRenderedPageBreak/>
        <w:t>3</w:t>
      </w:r>
      <w:r w:rsidR="00053313" w:rsidRPr="003E74CE">
        <w:rPr>
          <w:b/>
        </w:rPr>
        <w:t xml:space="preserve">. </w:t>
      </w:r>
      <w:r>
        <w:rPr>
          <w:b/>
        </w:rPr>
        <w:t>Developing a hunch</w:t>
      </w:r>
      <w:r w:rsidR="007F0526">
        <w:rPr>
          <w:b/>
        </w:rPr>
        <w:t>:</w:t>
      </w:r>
      <w:r>
        <w:rPr>
          <w:b/>
        </w:rPr>
        <w:t xml:space="preserve"> How is our professional practice contributing to </w:t>
      </w:r>
      <w:r w:rsidR="007F0526">
        <w:rPr>
          <w:b/>
        </w:rPr>
        <w:t xml:space="preserve">our </w:t>
      </w:r>
      <w:r>
        <w:rPr>
          <w:b/>
        </w:rPr>
        <w:t>situation?</w:t>
      </w:r>
    </w:p>
    <w:p w14:paraId="24BFC770" w14:textId="77777777" w:rsidR="00111483" w:rsidRDefault="00111483" w:rsidP="003E74CE">
      <w:r>
        <w:t xml:space="preserve">What factors impact on the ability of teacher aides to give effective support to students?  </w:t>
      </w:r>
    </w:p>
    <w:p w14:paraId="6C52E642" w14:textId="77777777" w:rsidR="00111483" w:rsidRDefault="007F0526" w:rsidP="003E74CE">
      <w:r>
        <w:t>H</w:t>
      </w:r>
      <w:r w:rsidR="00111483">
        <w:t>ow might</w:t>
      </w:r>
      <w:r>
        <w:t xml:space="preserve"> we</w:t>
      </w:r>
      <w:r w:rsidR="00111483">
        <w:t xml:space="preserve"> strengthen support for teacher aides and teacher aide practice in our school?</w:t>
      </w:r>
    </w:p>
    <w:p w14:paraId="43585242" w14:textId="77777777" w:rsidR="007F0526" w:rsidRDefault="00111483" w:rsidP="003E74CE">
      <w:r>
        <w:t xml:space="preserve">What assumptions are we making, and how could we check them? </w:t>
      </w:r>
    </w:p>
    <w:p w14:paraId="2E58978D" w14:textId="77777777" w:rsidR="00111483" w:rsidRDefault="00111483" w:rsidP="003E74CE">
      <w:r>
        <w:t xml:space="preserve">How could we test our hunches?   </w:t>
      </w:r>
    </w:p>
    <w:p w14:paraId="17BAD371" w14:textId="77777777" w:rsidR="00111483" w:rsidRDefault="00111483" w:rsidP="003E74CE">
      <w:r>
        <w:t xml:space="preserve">Where are our areas of </w:t>
      </w:r>
      <w:r w:rsidR="00DC6E48">
        <w:t xml:space="preserve">difficulty or </w:t>
      </w:r>
      <w:r>
        <w:t>challenge</w:t>
      </w:r>
      <w:r w:rsidR="007F0526">
        <w:t>? H</w:t>
      </w:r>
      <w:r>
        <w:t>ow do we make sure we address them openly and respectfully?</w:t>
      </w:r>
    </w:p>
    <w:p w14:paraId="585D8C50" w14:textId="77777777" w:rsidR="008C3F1E" w:rsidRDefault="008C3F1E" w:rsidP="008C3F1E">
      <w:pPr>
        <w:rPr>
          <w:b/>
          <w:u w:val="single"/>
        </w:rPr>
      </w:pPr>
      <w:r w:rsidRPr="00457403">
        <w:rPr>
          <w:b/>
          <w:u w:val="single"/>
        </w:rPr>
        <w:tab/>
      </w: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p>
    <w:p w14:paraId="17DCD12D" w14:textId="77777777" w:rsidR="008C3F1E" w:rsidRDefault="008C3F1E" w:rsidP="008C3F1E">
      <w:pPr>
        <w:rPr>
          <w:b/>
          <w:u w:val="single"/>
        </w:rPr>
      </w:pPr>
      <w:r w:rsidRPr="00457403">
        <w:rPr>
          <w:b/>
          <w:u w:val="single"/>
        </w:rPr>
        <w:tab/>
      </w: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p>
    <w:p w14:paraId="44B3D606" w14:textId="77777777" w:rsidR="008C3F1E" w:rsidRP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754E5A02" w14:textId="06A9AB14" w:rsidR="00111483" w:rsidRPr="008C3F1E" w:rsidRDefault="008C3F1E" w:rsidP="003E74C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147E6F35" w14:textId="77777777" w:rsidR="008C3F1E" w:rsidRDefault="008C3F1E" w:rsidP="003E74CE">
      <w:pPr>
        <w:rPr>
          <w:b/>
        </w:rPr>
      </w:pPr>
    </w:p>
    <w:p w14:paraId="59DFF543" w14:textId="77777777" w:rsidR="00111483" w:rsidRDefault="00111483" w:rsidP="003E74CE">
      <w:pPr>
        <w:rPr>
          <w:b/>
        </w:rPr>
      </w:pPr>
      <w:r w:rsidRPr="00111483">
        <w:rPr>
          <w:b/>
        </w:rPr>
        <w:t xml:space="preserve">4. New learning: </w:t>
      </w:r>
      <w:r w:rsidR="00603974">
        <w:rPr>
          <w:b/>
        </w:rPr>
        <w:t>How will we learn more about what we need to do</w:t>
      </w:r>
      <w:r w:rsidRPr="00A67CAE">
        <w:rPr>
          <w:b/>
        </w:rPr>
        <w:t xml:space="preserve">? </w:t>
      </w:r>
      <w:r>
        <w:rPr>
          <w:b/>
        </w:rPr>
        <w:br/>
        <w:t xml:space="preserve">    </w:t>
      </w:r>
      <w:r>
        <w:rPr>
          <w:lang w:val="en-US"/>
        </w:rPr>
        <w:t>(See below for links to key New Zealand professional learning resources relating to teacher aides.)</w:t>
      </w:r>
    </w:p>
    <w:p w14:paraId="7FD0F2F6" w14:textId="77777777" w:rsidR="004A3274" w:rsidRDefault="004A3274" w:rsidP="003E74CE">
      <w:r w:rsidRPr="00111483">
        <w:t xml:space="preserve">In light of our </w:t>
      </w:r>
      <w:r>
        <w:t>focus</w:t>
      </w:r>
      <w:r w:rsidRPr="00111483">
        <w:t xml:space="preserve">, what </w:t>
      </w:r>
      <w:r>
        <w:t>new learning is needed to</w:t>
      </w:r>
      <w:r w:rsidRPr="00111483">
        <w:t xml:space="preserve"> </w:t>
      </w:r>
      <w:r>
        <w:t>improve</w:t>
      </w:r>
      <w:r w:rsidRPr="00111483">
        <w:t xml:space="preserve"> teacher aide practice</w:t>
      </w:r>
      <w:r>
        <w:t xml:space="preserve"> at our school</w:t>
      </w:r>
      <w:r w:rsidRPr="00111483">
        <w:t>?</w:t>
      </w:r>
    </w:p>
    <w:p w14:paraId="0E05CF97" w14:textId="77777777" w:rsidR="007F0526" w:rsidRDefault="00B45F5C" w:rsidP="00111483">
      <w:pPr>
        <w:rPr>
          <w:lang w:val="en-US"/>
        </w:rPr>
      </w:pPr>
      <w:r>
        <w:rPr>
          <w:lang w:val="en-US"/>
        </w:rPr>
        <w:t xml:space="preserve">What </w:t>
      </w:r>
      <w:r w:rsidR="004A3274">
        <w:rPr>
          <w:lang w:val="en-US"/>
        </w:rPr>
        <w:t>will</w:t>
      </w:r>
      <w:r>
        <w:rPr>
          <w:lang w:val="en-US"/>
        </w:rPr>
        <w:t xml:space="preserve"> enable teacher aides, teachers, and leaders to engage in the learning?</w:t>
      </w:r>
    </w:p>
    <w:p w14:paraId="0FF99007" w14:textId="77777777" w:rsidR="00111483" w:rsidRDefault="00B45F5C" w:rsidP="00111483">
      <w:pPr>
        <w:rPr>
          <w:lang w:val="en-US"/>
        </w:rPr>
      </w:pPr>
      <w:r>
        <w:rPr>
          <w:lang w:val="en-US"/>
        </w:rPr>
        <w:t xml:space="preserve">Who will lead </w:t>
      </w:r>
      <w:r w:rsidR="007F0526">
        <w:rPr>
          <w:lang w:val="en-US"/>
        </w:rPr>
        <w:t>the learning,</w:t>
      </w:r>
      <w:r>
        <w:rPr>
          <w:lang w:val="en-US"/>
        </w:rPr>
        <w:t xml:space="preserve"> and how? When will it take place, and where? Will we work with other schools? Will we work with an external provider?</w:t>
      </w:r>
      <w:r w:rsidRPr="00B45F5C">
        <w:rPr>
          <w:lang w:val="en-US"/>
        </w:rPr>
        <w:t xml:space="preserve"> </w:t>
      </w:r>
      <w:r w:rsidRPr="00EE33FF">
        <w:rPr>
          <w:lang w:val="en-US"/>
        </w:rPr>
        <w:t>What kind</w:t>
      </w:r>
      <w:r>
        <w:rPr>
          <w:lang w:val="en-US"/>
        </w:rPr>
        <w:t>s</w:t>
      </w:r>
      <w:r w:rsidRPr="00EE33FF">
        <w:rPr>
          <w:lang w:val="en-US"/>
        </w:rPr>
        <w:t xml:space="preserve"> of </w:t>
      </w:r>
      <w:r>
        <w:rPr>
          <w:lang w:val="en-US"/>
        </w:rPr>
        <w:t xml:space="preserve">observations and </w:t>
      </w:r>
      <w:r w:rsidRPr="00EE33FF">
        <w:rPr>
          <w:lang w:val="en-US"/>
        </w:rPr>
        <w:t xml:space="preserve">practice analysis conversations do we need to </w:t>
      </w:r>
      <w:r>
        <w:rPr>
          <w:lang w:val="en-US"/>
        </w:rPr>
        <w:t>plan for as part of the learning?</w:t>
      </w:r>
      <w:r w:rsidRPr="00A67CAE">
        <w:t xml:space="preserve">    </w:t>
      </w:r>
    </w:p>
    <w:p w14:paraId="74170A8C" w14:textId="77777777" w:rsidR="00B45F5C" w:rsidRDefault="00B45F5C" w:rsidP="00111483">
      <w:pPr>
        <w:rPr>
          <w:lang w:val="en-US"/>
        </w:rPr>
      </w:pPr>
      <w:r>
        <w:rPr>
          <w:lang w:val="en-US"/>
        </w:rPr>
        <w:t>How will our leaders engage people</w:t>
      </w:r>
      <w:r w:rsidR="004A3274">
        <w:rPr>
          <w:lang w:val="en-US"/>
        </w:rPr>
        <w:t xml:space="preserve"> in the learning</w:t>
      </w:r>
      <w:r>
        <w:rPr>
          <w:lang w:val="en-US"/>
        </w:rPr>
        <w:t>, sustain the momentum, and keep</w:t>
      </w:r>
      <w:r w:rsidR="004A3274">
        <w:rPr>
          <w:lang w:val="en-US"/>
        </w:rPr>
        <w:t xml:space="preserve"> themselves</w:t>
      </w:r>
      <w:r>
        <w:rPr>
          <w:lang w:val="en-US"/>
        </w:rPr>
        <w:t xml:space="preserve"> informed about what is happening?</w:t>
      </w:r>
    </w:p>
    <w:p w14:paraId="3614C408" w14:textId="77777777" w:rsidR="008C3F1E" w:rsidRDefault="008C3F1E" w:rsidP="008C3F1E">
      <w:pPr>
        <w:rPr>
          <w:b/>
          <w:u w:val="single"/>
        </w:rPr>
      </w:pPr>
      <w:r w:rsidRPr="00457403">
        <w:rPr>
          <w:b/>
          <w:u w:val="single"/>
        </w:rPr>
        <w:tab/>
      </w: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p>
    <w:p w14:paraId="55B12F5C" w14:textId="77777777" w:rsidR="008C3F1E" w:rsidRDefault="008C3F1E" w:rsidP="008C3F1E">
      <w:pPr>
        <w:rPr>
          <w:b/>
          <w:u w:val="single"/>
        </w:rPr>
      </w:pPr>
      <w:r w:rsidRPr="00457403">
        <w:rPr>
          <w:b/>
          <w:u w:val="single"/>
        </w:rPr>
        <w:tab/>
      </w: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p>
    <w:p w14:paraId="42268789" w14:textId="77777777" w:rsidR="008C3F1E" w:rsidRP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0972CF11" w14:textId="77777777" w:rsid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32FC8AEE" w14:textId="77777777" w:rsidR="00111483" w:rsidRDefault="00111483" w:rsidP="003E74CE">
      <w:pPr>
        <w:rPr>
          <w:b/>
        </w:rPr>
      </w:pPr>
    </w:p>
    <w:p w14:paraId="04C0B7EB" w14:textId="77777777" w:rsidR="008C3F1E" w:rsidRDefault="008C3F1E">
      <w:pPr>
        <w:spacing w:after="0"/>
        <w:rPr>
          <w:b/>
        </w:rPr>
      </w:pPr>
      <w:r>
        <w:rPr>
          <w:b/>
        </w:rPr>
        <w:br w:type="page"/>
      </w:r>
    </w:p>
    <w:p w14:paraId="1D6A9FDC" w14:textId="5B2A6710" w:rsidR="001B2030" w:rsidRPr="00BA5716" w:rsidRDefault="00D465AB" w:rsidP="00A67CAE">
      <w:pPr>
        <w:rPr>
          <w:b/>
        </w:rPr>
      </w:pPr>
      <w:r>
        <w:rPr>
          <w:b/>
        </w:rPr>
        <w:lastRenderedPageBreak/>
        <w:t>5</w:t>
      </w:r>
      <w:r w:rsidR="00053313" w:rsidRPr="00BA5716">
        <w:rPr>
          <w:b/>
        </w:rPr>
        <w:t xml:space="preserve">. </w:t>
      </w:r>
      <w:r w:rsidR="00B45F5C">
        <w:rPr>
          <w:b/>
        </w:rPr>
        <w:t xml:space="preserve">Taking action: </w:t>
      </w:r>
      <w:r w:rsidR="00BA5716" w:rsidRPr="00BA5716">
        <w:rPr>
          <w:b/>
        </w:rPr>
        <w:t>As a result of our professional learning, w</w:t>
      </w:r>
      <w:r w:rsidR="00A67CAE" w:rsidRPr="00BA5716">
        <w:rPr>
          <w:b/>
        </w:rPr>
        <w:t>hat</w:t>
      </w:r>
      <w:r w:rsidR="00053313" w:rsidRPr="00BA5716">
        <w:rPr>
          <w:b/>
        </w:rPr>
        <w:t xml:space="preserve"> changes </w:t>
      </w:r>
      <w:r w:rsidR="00A67CAE" w:rsidRPr="00BA5716">
        <w:rPr>
          <w:b/>
        </w:rPr>
        <w:t xml:space="preserve">do we need to make </w:t>
      </w:r>
      <w:r w:rsidR="00053313" w:rsidRPr="00BA5716">
        <w:rPr>
          <w:b/>
        </w:rPr>
        <w:t xml:space="preserve">to </w:t>
      </w:r>
      <w:r w:rsidR="004A3274">
        <w:rPr>
          <w:b/>
        </w:rPr>
        <w:t xml:space="preserve">strengthen </w:t>
      </w:r>
      <w:r w:rsidR="00A67CAE" w:rsidRPr="00BA5716">
        <w:rPr>
          <w:b/>
        </w:rPr>
        <w:t xml:space="preserve">our support for </w:t>
      </w:r>
      <w:r w:rsidR="00053313" w:rsidRPr="00BA5716">
        <w:rPr>
          <w:b/>
        </w:rPr>
        <w:t xml:space="preserve">teacher </w:t>
      </w:r>
      <w:r w:rsidR="00A67CAE" w:rsidRPr="00BA5716">
        <w:rPr>
          <w:b/>
        </w:rPr>
        <w:t>aides and teacher aide practice?</w:t>
      </w:r>
    </w:p>
    <w:p w14:paraId="1E8374C5" w14:textId="77777777" w:rsidR="001B2030" w:rsidRDefault="004A3274" w:rsidP="00A67CAE">
      <w:pPr>
        <w:rPr>
          <w:lang w:val="en-US"/>
        </w:rPr>
      </w:pPr>
      <w:r>
        <w:rPr>
          <w:lang w:val="en-US"/>
        </w:rPr>
        <w:t xml:space="preserve">What can we do differently to make </w:t>
      </w:r>
      <w:r w:rsidR="00906DA5">
        <w:rPr>
          <w:i/>
          <w:lang w:val="en-US"/>
        </w:rPr>
        <w:t>a real</w:t>
      </w:r>
      <w:r>
        <w:rPr>
          <w:lang w:val="en-US"/>
        </w:rPr>
        <w:t xml:space="preserve"> difference to students? What changes do we want to see in teacher aide practice? What does this mean for teachers? For leaders? </w:t>
      </w:r>
    </w:p>
    <w:p w14:paraId="342365BC" w14:textId="7C5460EA" w:rsidR="001B2030" w:rsidRDefault="00B45F5C" w:rsidP="00A67CAE">
      <w:pPr>
        <w:rPr>
          <w:lang w:val="en-US"/>
        </w:rPr>
      </w:pPr>
      <w:r>
        <w:rPr>
          <w:lang w:val="en-US"/>
        </w:rPr>
        <w:t xml:space="preserve">What changes do we need to make in our school’s culture, </w:t>
      </w:r>
      <w:r w:rsidRPr="008C3F1E">
        <w:rPr>
          <w:lang w:val="en-US"/>
        </w:rPr>
        <w:t>policies</w:t>
      </w:r>
      <w:r w:rsidR="00C15174" w:rsidRPr="008C3F1E">
        <w:rPr>
          <w:lang w:val="en-US"/>
        </w:rPr>
        <w:t>,</w:t>
      </w:r>
      <w:r>
        <w:rPr>
          <w:lang w:val="en-US"/>
        </w:rPr>
        <w:t xml:space="preserve"> and practices?</w:t>
      </w:r>
      <w:r w:rsidR="00D81E99">
        <w:rPr>
          <w:lang w:val="en-US"/>
        </w:rPr>
        <w:t xml:space="preserve"> </w:t>
      </w:r>
      <w:r w:rsidR="00BA5716">
        <w:t xml:space="preserve">Do these changes reflect the </w:t>
      </w:r>
      <w:r w:rsidR="003E74CE">
        <w:rPr>
          <w:lang w:val="en-US"/>
        </w:rPr>
        <w:t xml:space="preserve">actions we </w:t>
      </w:r>
      <w:r w:rsidR="00BA5716">
        <w:rPr>
          <w:lang w:val="en-US"/>
        </w:rPr>
        <w:t xml:space="preserve">identified that </w:t>
      </w:r>
      <w:r w:rsidR="00BA5716" w:rsidRPr="008C3F1E">
        <w:rPr>
          <w:lang w:val="en-US"/>
        </w:rPr>
        <w:t xml:space="preserve">we </w:t>
      </w:r>
      <w:r w:rsidR="003E74CE" w:rsidRPr="008C3F1E">
        <w:rPr>
          <w:lang w:val="en-US"/>
        </w:rPr>
        <w:t>need</w:t>
      </w:r>
      <w:r w:rsidR="003E74CE">
        <w:rPr>
          <w:lang w:val="en-US"/>
        </w:rPr>
        <w:t xml:space="preserve"> to take </w:t>
      </w:r>
      <w:r w:rsidR="00BA5716">
        <w:rPr>
          <w:lang w:val="en-US"/>
        </w:rPr>
        <w:t xml:space="preserve">during our </w:t>
      </w:r>
      <w:r w:rsidR="00802CA3">
        <w:rPr>
          <w:lang w:val="en-US"/>
        </w:rPr>
        <w:t>self-review</w:t>
      </w:r>
      <w:r w:rsidR="00BA5716">
        <w:rPr>
          <w:lang w:val="en-US"/>
        </w:rPr>
        <w:t>?</w:t>
      </w:r>
      <w:r w:rsidRPr="00B45F5C">
        <w:rPr>
          <w:lang w:val="en-US"/>
        </w:rPr>
        <w:t xml:space="preserve"> </w:t>
      </w:r>
    </w:p>
    <w:p w14:paraId="4D02B1AA" w14:textId="77777777" w:rsidR="00B45F5C" w:rsidRDefault="00D465AB" w:rsidP="00A67CAE">
      <w:pPr>
        <w:rPr>
          <w:lang w:val="en-US"/>
        </w:rPr>
      </w:pPr>
      <w:r>
        <w:rPr>
          <w:lang w:val="en-US"/>
        </w:rPr>
        <w:t xml:space="preserve">How will we communicate about these actions or changes to </w:t>
      </w:r>
      <w:r w:rsidR="00DC6E48">
        <w:rPr>
          <w:lang w:val="en-US"/>
        </w:rPr>
        <w:t xml:space="preserve">families and </w:t>
      </w:r>
      <w:r>
        <w:rPr>
          <w:lang w:val="en-US"/>
        </w:rPr>
        <w:t>whānau?</w:t>
      </w:r>
    </w:p>
    <w:p w14:paraId="7B66B4D3" w14:textId="77777777" w:rsidR="004A3274" w:rsidRDefault="004A3274" w:rsidP="004E0234">
      <w:pPr>
        <w:rPr>
          <w:lang w:val="en-US"/>
        </w:rPr>
      </w:pPr>
      <w:r>
        <w:rPr>
          <w:lang w:val="en-US"/>
        </w:rPr>
        <w:t xml:space="preserve">How will the changes be resourced? </w:t>
      </w:r>
      <w:r w:rsidRPr="00603974">
        <w:rPr>
          <w:lang w:val="en-US"/>
        </w:rPr>
        <w:t xml:space="preserve">How will we build in time for both practice and reflection?  </w:t>
      </w:r>
    </w:p>
    <w:p w14:paraId="2E33FC56" w14:textId="77777777" w:rsidR="004A3274" w:rsidRDefault="00603974" w:rsidP="004E0234">
      <w:pPr>
        <w:rPr>
          <w:lang w:val="en-US"/>
        </w:rPr>
      </w:pPr>
      <w:r w:rsidRPr="00603974">
        <w:t xml:space="preserve">How will we know we have </w:t>
      </w:r>
      <w:r>
        <w:t>changed practice as intended</w:t>
      </w:r>
      <w:r w:rsidRPr="00603974">
        <w:t>?</w:t>
      </w:r>
      <w:r>
        <w:t xml:space="preserve"> </w:t>
      </w:r>
      <w:r w:rsidR="004E0234" w:rsidRPr="00603974">
        <w:rPr>
          <w:lang w:val="en-US"/>
        </w:rPr>
        <w:t xml:space="preserve">How will we monitor the impact of the changes on students? </w:t>
      </w:r>
      <w:r w:rsidR="004A3274">
        <w:rPr>
          <w:lang w:val="en-US"/>
        </w:rPr>
        <w:t>What evidence will we collect?</w:t>
      </w:r>
    </w:p>
    <w:p w14:paraId="705C6372" w14:textId="77777777" w:rsidR="008C3F1E" w:rsidRP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23600BA5" w14:textId="77777777" w:rsidR="008C3F1E" w:rsidRP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3802D41B" w14:textId="77777777" w:rsidR="008C3F1E" w:rsidRP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36AB7CE7" w14:textId="77777777" w:rsidR="008C3F1E" w:rsidRP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1B64487C" w14:textId="77777777" w:rsidR="00053313" w:rsidRDefault="00053313" w:rsidP="00A67CAE"/>
    <w:p w14:paraId="713D7D55" w14:textId="77777777" w:rsidR="00BA5716" w:rsidRDefault="00D465AB" w:rsidP="004E6923">
      <w:r>
        <w:rPr>
          <w:b/>
        </w:rPr>
        <w:t>6</w:t>
      </w:r>
      <w:r w:rsidR="00053313" w:rsidRPr="00BA5716">
        <w:rPr>
          <w:b/>
        </w:rPr>
        <w:t xml:space="preserve">. </w:t>
      </w:r>
      <w:r>
        <w:rPr>
          <w:b/>
        </w:rPr>
        <w:t xml:space="preserve">Checking: </w:t>
      </w:r>
      <w:r w:rsidR="00B4404F">
        <w:rPr>
          <w:b/>
        </w:rPr>
        <w:t>Have we made enough of a difference for our students?</w:t>
      </w:r>
    </w:p>
    <w:p w14:paraId="5EFE203C" w14:textId="77777777" w:rsidR="00603974" w:rsidRDefault="00BA5716" w:rsidP="009F1FF3">
      <w:r>
        <w:t xml:space="preserve">What has been the impact </w:t>
      </w:r>
      <w:r w:rsidR="00B4404F">
        <w:t xml:space="preserve">of our changes </w:t>
      </w:r>
      <w:r w:rsidR="00053313">
        <w:t>for students?</w:t>
      </w:r>
      <w:r w:rsidR="00603974">
        <w:t xml:space="preserve"> </w:t>
      </w:r>
      <w:r w:rsidR="0076534F">
        <w:t>F</w:t>
      </w:r>
      <w:r w:rsidR="003E74CE">
        <w:t>or teacher</w:t>
      </w:r>
      <w:r w:rsidR="00603974">
        <w:t xml:space="preserve"> aides?</w:t>
      </w:r>
      <w:r w:rsidR="0076534F">
        <w:t xml:space="preserve"> F</w:t>
      </w:r>
      <w:r w:rsidR="00A2439A">
        <w:t>or the school?</w:t>
      </w:r>
      <w:r w:rsidR="00603974">
        <w:t xml:space="preserve"> </w:t>
      </w:r>
    </w:p>
    <w:p w14:paraId="56278F76" w14:textId="77777777" w:rsidR="001C1559" w:rsidRDefault="00603974" w:rsidP="009F1FF3">
      <w:r>
        <w:t>Has there been enough of an impact to make a real difference for</w:t>
      </w:r>
      <w:r w:rsidR="00B1774D">
        <w:t xml:space="preserve"> our</w:t>
      </w:r>
      <w:r>
        <w:t xml:space="preserve"> students? How do we know?</w:t>
      </w:r>
    </w:p>
    <w:p w14:paraId="46B790C3" w14:textId="77777777" w:rsidR="00C96BA9" w:rsidRDefault="00C96BA9" w:rsidP="009F1FF3">
      <w:r>
        <w:t>What’s the best way to report the outcomes from our inquiry to the Board of Trustees?</w:t>
      </w:r>
    </w:p>
    <w:p w14:paraId="0B395C17" w14:textId="5A229230" w:rsidR="00B1774D" w:rsidRDefault="00802CA3" w:rsidP="00B1774D">
      <w:r>
        <w:t>When will we</w:t>
      </w:r>
      <w:r w:rsidRPr="003346FC">
        <w:t xml:space="preserve"> repeat </w:t>
      </w:r>
      <w:r>
        <w:t>our</w:t>
      </w:r>
      <w:r w:rsidRPr="003346FC">
        <w:t xml:space="preserve"> self-review to monitor our progress in </w:t>
      </w:r>
      <w:r w:rsidRPr="008C3F1E">
        <w:rPr>
          <w:lang w:val="en-US"/>
        </w:rPr>
        <w:t>support</w:t>
      </w:r>
      <w:r w:rsidR="00C15174" w:rsidRPr="008C3F1E">
        <w:rPr>
          <w:lang w:val="en-US"/>
        </w:rPr>
        <w:t>ing</w:t>
      </w:r>
      <w:r w:rsidRPr="008C3F1E">
        <w:rPr>
          <w:lang w:val="en-US"/>
        </w:rPr>
        <w:t xml:space="preserve"> teacher aides and teacher aide practice</w:t>
      </w:r>
      <w:r w:rsidRPr="008C3F1E">
        <w:t xml:space="preserve">? </w:t>
      </w:r>
      <w:r w:rsidR="00B1774D" w:rsidRPr="008C3F1E">
        <w:t>What changes might we find in our areas of focus? Will there be any unintended changes?</w:t>
      </w:r>
      <w:r w:rsidR="00C15174" w:rsidRPr="008C3F1E">
        <w:t xml:space="preserve"> How m</w:t>
      </w:r>
      <w:r w:rsidR="00345D54" w:rsidRPr="008C3F1E">
        <w:t xml:space="preserve">ight change in one area </w:t>
      </w:r>
      <w:r w:rsidR="00C15174" w:rsidRPr="008C3F1E">
        <w:t>affect</w:t>
      </w:r>
      <w:r w:rsidR="00345D54" w:rsidRPr="008C3F1E">
        <w:t xml:space="preserve"> how</w:t>
      </w:r>
      <w:r w:rsidR="00345D54">
        <w:t xml:space="preserve"> we’re doing in another area?</w:t>
      </w:r>
    </w:p>
    <w:p w14:paraId="6BE37A17" w14:textId="77777777" w:rsidR="008C3F1E" w:rsidRP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10CFABD6" w14:textId="77777777" w:rsidR="008C3F1E" w:rsidRP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5F8FD15F" w14:textId="77777777" w:rsidR="008C3F1E" w:rsidRP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09FFDE61" w14:textId="77777777" w:rsidR="008C3F1E" w:rsidRPr="008C3F1E" w:rsidRDefault="008C3F1E" w:rsidP="008C3F1E">
      <w:pPr>
        <w:rPr>
          <w:b/>
          <w:u w:val="single"/>
        </w:rPr>
      </w:pPr>
      <w:r w:rsidRPr="00457403">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457403">
        <w:rPr>
          <w:b/>
          <w:u w:val="single"/>
        </w:rPr>
        <w:tab/>
      </w:r>
      <w:r w:rsidRPr="00457403">
        <w:rPr>
          <w:b/>
          <w:u w:val="single"/>
        </w:rPr>
        <w:tab/>
      </w:r>
      <w:r w:rsidRPr="00457403">
        <w:rPr>
          <w:b/>
          <w:u w:val="single"/>
        </w:rPr>
        <w:tab/>
      </w:r>
    </w:p>
    <w:p w14:paraId="215B171D" w14:textId="77777777" w:rsidR="00746DAC" w:rsidRPr="00746DAC" w:rsidRDefault="00107AEA" w:rsidP="001C1559">
      <w:pPr>
        <w:pStyle w:val="Heading2"/>
      </w:pPr>
      <w:r>
        <w:br w:type="page"/>
      </w:r>
      <w:bookmarkStart w:id="11" w:name="_Toc473118551"/>
      <w:r w:rsidR="00746DAC" w:rsidRPr="002C0D9A">
        <w:lastRenderedPageBreak/>
        <w:t>Helpful links for planning professional development</w:t>
      </w:r>
      <w:bookmarkEnd w:id="11"/>
    </w:p>
    <w:tbl>
      <w:tblPr>
        <w:tblStyle w:val="TableGrid"/>
        <w:tblW w:w="5000" w:type="pct"/>
        <w:tblLayout w:type="fixed"/>
        <w:tblLook w:val="04A0" w:firstRow="1" w:lastRow="0" w:firstColumn="1" w:lastColumn="0" w:noHBand="0" w:noVBand="1"/>
      </w:tblPr>
      <w:tblGrid>
        <w:gridCol w:w="2092"/>
        <w:gridCol w:w="4029"/>
        <w:gridCol w:w="4029"/>
        <w:gridCol w:w="4026"/>
      </w:tblGrid>
      <w:tr w:rsidR="00B66611" w:rsidRPr="00831D04" w14:paraId="62B58672" w14:textId="77777777" w:rsidTr="00B66611">
        <w:tc>
          <w:tcPr>
            <w:tcW w:w="738" w:type="pct"/>
          </w:tcPr>
          <w:p w14:paraId="3E928728" w14:textId="77777777" w:rsidR="001A4D74" w:rsidRPr="00831D04" w:rsidRDefault="001A4D74" w:rsidP="00746DAC">
            <w:pPr>
              <w:pStyle w:val="Tablenormal0"/>
              <w:rPr>
                <w:b/>
                <w:sz w:val="20"/>
              </w:rPr>
            </w:pPr>
          </w:p>
        </w:tc>
        <w:tc>
          <w:tcPr>
            <w:tcW w:w="1421" w:type="pct"/>
          </w:tcPr>
          <w:p w14:paraId="1657D849" w14:textId="6B599B53" w:rsidR="008C3F1E" w:rsidRPr="00F5185C" w:rsidRDefault="001A4D74" w:rsidP="00746DAC">
            <w:pPr>
              <w:pStyle w:val="Tablenormal0"/>
              <w:rPr>
                <w:b/>
                <w:sz w:val="22"/>
                <w:szCs w:val="22"/>
              </w:rPr>
            </w:pPr>
            <w:r w:rsidRPr="00831D04">
              <w:rPr>
                <w:b/>
                <w:i/>
                <w:sz w:val="22"/>
                <w:szCs w:val="22"/>
              </w:rPr>
              <w:t>Teachers and Teacher Aides Working Together</w:t>
            </w:r>
            <w:r>
              <w:rPr>
                <w:b/>
                <w:i/>
                <w:sz w:val="22"/>
                <w:szCs w:val="22"/>
              </w:rPr>
              <w:t xml:space="preserve"> </w:t>
            </w:r>
            <w:r w:rsidRPr="008C3F1E">
              <w:rPr>
                <w:b/>
                <w:i/>
                <w:sz w:val="22"/>
                <w:szCs w:val="22"/>
              </w:rPr>
              <w:t>modules</w:t>
            </w:r>
          </w:p>
        </w:tc>
        <w:tc>
          <w:tcPr>
            <w:tcW w:w="1421" w:type="pct"/>
          </w:tcPr>
          <w:p w14:paraId="43111853" w14:textId="77777777" w:rsidR="001A4D74" w:rsidRPr="00831D04" w:rsidRDefault="007D721F" w:rsidP="007D721F">
            <w:pPr>
              <w:pStyle w:val="Tablenormal0"/>
              <w:rPr>
                <w:b/>
                <w:i/>
                <w:sz w:val="22"/>
                <w:szCs w:val="22"/>
              </w:rPr>
            </w:pPr>
            <w:r>
              <w:rPr>
                <w:b/>
                <w:i/>
                <w:sz w:val="22"/>
                <w:szCs w:val="22"/>
              </w:rPr>
              <w:t xml:space="preserve">Supporting </w:t>
            </w:r>
            <w:r w:rsidRPr="00831D04">
              <w:rPr>
                <w:b/>
                <w:i/>
                <w:sz w:val="22"/>
                <w:szCs w:val="22"/>
              </w:rPr>
              <w:t xml:space="preserve">Effective </w:t>
            </w:r>
            <w:r w:rsidR="001A4D74" w:rsidRPr="00831D04">
              <w:rPr>
                <w:b/>
                <w:i/>
                <w:sz w:val="22"/>
                <w:szCs w:val="22"/>
              </w:rPr>
              <w:t>Teacher Aide Practice</w:t>
            </w:r>
            <w:r w:rsidR="001A4D74">
              <w:rPr>
                <w:b/>
                <w:i/>
                <w:sz w:val="22"/>
                <w:szCs w:val="22"/>
              </w:rPr>
              <w:t xml:space="preserve"> </w:t>
            </w:r>
            <w:r w:rsidR="001A4D74" w:rsidRPr="008C3F1E">
              <w:rPr>
                <w:b/>
                <w:i/>
                <w:sz w:val="22"/>
                <w:szCs w:val="22"/>
              </w:rPr>
              <w:t>guide</w:t>
            </w:r>
          </w:p>
        </w:tc>
        <w:tc>
          <w:tcPr>
            <w:tcW w:w="1421" w:type="pct"/>
          </w:tcPr>
          <w:p w14:paraId="01DEFDA6" w14:textId="77777777" w:rsidR="001A4D74" w:rsidRPr="00831D04" w:rsidRDefault="001A4D74" w:rsidP="00746DAC">
            <w:pPr>
              <w:pStyle w:val="Tablenormal0"/>
              <w:rPr>
                <w:b/>
                <w:i/>
                <w:sz w:val="22"/>
                <w:szCs w:val="22"/>
              </w:rPr>
            </w:pPr>
            <w:r>
              <w:rPr>
                <w:b/>
                <w:i/>
                <w:sz w:val="22"/>
                <w:szCs w:val="22"/>
              </w:rPr>
              <w:t>Video examples of strong practice</w:t>
            </w:r>
          </w:p>
        </w:tc>
      </w:tr>
      <w:tr w:rsidR="00B66611" w:rsidRPr="00CC2FB7" w14:paraId="399D225E" w14:textId="77777777" w:rsidTr="00B66611">
        <w:tc>
          <w:tcPr>
            <w:tcW w:w="738" w:type="pct"/>
          </w:tcPr>
          <w:p w14:paraId="68F3A5A5" w14:textId="77777777" w:rsidR="001A4D74" w:rsidRPr="00EB39B2" w:rsidRDefault="001A4D74" w:rsidP="00EB39B2">
            <w:pPr>
              <w:rPr>
                <w:b/>
              </w:rPr>
            </w:pPr>
            <w:r w:rsidRPr="00746DAC">
              <w:rPr>
                <w:b/>
              </w:rPr>
              <w:t>Roles in the classroom</w:t>
            </w:r>
          </w:p>
        </w:tc>
        <w:tc>
          <w:tcPr>
            <w:tcW w:w="1421" w:type="pct"/>
          </w:tcPr>
          <w:p w14:paraId="6626A0CD" w14:textId="7799ABDC" w:rsidR="001A4D74" w:rsidRPr="008C3F1E" w:rsidRDefault="006457E5" w:rsidP="006D42A1">
            <w:pPr>
              <w:pStyle w:val="Tablenormal0"/>
              <w:rPr>
                <w:color w:val="auto"/>
              </w:rPr>
            </w:pPr>
            <w:hyperlink r:id="rId16" w:history="1">
              <w:r w:rsidR="00802CA3" w:rsidRPr="00781CB7">
                <w:rPr>
                  <w:rStyle w:val="Hyperlink"/>
                  <w:sz w:val="20"/>
                </w:rPr>
                <w:t>Teachers and teacher</w:t>
              </w:r>
              <w:r w:rsidR="00C05F80" w:rsidRPr="00781CB7">
                <w:rPr>
                  <w:rStyle w:val="Hyperlink"/>
                  <w:sz w:val="20"/>
                </w:rPr>
                <w:t xml:space="preserve"> aides: Who does what?</w:t>
              </w:r>
            </w:hyperlink>
          </w:p>
          <w:p w14:paraId="72F3CDF5" w14:textId="17C061F3" w:rsidR="001A4D74" w:rsidRPr="008C3F1E" w:rsidRDefault="006457E5" w:rsidP="00781CB7">
            <w:pPr>
              <w:pStyle w:val="Tablenormal0"/>
            </w:pPr>
            <w:hyperlink r:id="rId17" w:history="1">
              <w:r w:rsidR="006D42A1" w:rsidRPr="00781CB7">
                <w:rPr>
                  <w:rStyle w:val="Hyperlink"/>
                  <w:sz w:val="20"/>
                </w:rPr>
                <w:t>Supporting student learning in the whole class</w:t>
              </w:r>
            </w:hyperlink>
          </w:p>
        </w:tc>
        <w:tc>
          <w:tcPr>
            <w:tcW w:w="1421" w:type="pct"/>
          </w:tcPr>
          <w:p w14:paraId="0E312904" w14:textId="76481321" w:rsidR="001A4D74" w:rsidRPr="008C3F1E" w:rsidRDefault="006457E5" w:rsidP="00511C14">
            <w:pPr>
              <w:pStyle w:val="Tablenormal0"/>
              <w:rPr>
                <w:rStyle w:val="Hyperlink"/>
                <w:color w:val="auto"/>
              </w:rPr>
            </w:pPr>
            <w:hyperlink r:id="rId18" w:history="1">
              <w:r w:rsidR="00D67FCA" w:rsidRPr="008C3F1E">
                <w:rPr>
                  <w:rStyle w:val="Hyperlink"/>
                  <w:sz w:val="20"/>
                </w:rPr>
                <w:t>R</w:t>
              </w:r>
              <w:r w:rsidR="00511C14" w:rsidRPr="008C3F1E">
                <w:rPr>
                  <w:rStyle w:val="Hyperlink"/>
                  <w:sz w:val="20"/>
                </w:rPr>
                <w:t>eflect</w:t>
              </w:r>
              <w:r w:rsidR="00D67FCA" w:rsidRPr="008C3F1E">
                <w:rPr>
                  <w:rStyle w:val="Hyperlink"/>
                  <w:sz w:val="20"/>
                </w:rPr>
                <w:t>ing</w:t>
              </w:r>
              <w:r w:rsidR="00511C14" w:rsidRPr="008C3F1E">
                <w:rPr>
                  <w:rStyle w:val="Hyperlink"/>
                  <w:sz w:val="20"/>
                </w:rPr>
                <w:t xml:space="preserve"> on leadership in the classroom and TA workflow</w:t>
              </w:r>
            </w:hyperlink>
          </w:p>
          <w:p w14:paraId="0EFF3F6B" w14:textId="3696E8CE" w:rsidR="003D3011" w:rsidRPr="008C3F1E" w:rsidRDefault="006457E5" w:rsidP="008C3F1E">
            <w:pPr>
              <w:pStyle w:val="Tablenormal0"/>
            </w:pPr>
            <w:hyperlink r:id="rId19" w:history="1">
              <w:r w:rsidR="00D67FCA" w:rsidRPr="008C3F1E">
                <w:rPr>
                  <w:rStyle w:val="Hyperlink"/>
                  <w:sz w:val="20"/>
                </w:rPr>
                <w:t>B</w:t>
              </w:r>
              <w:r w:rsidR="003D3011" w:rsidRPr="008C3F1E">
                <w:rPr>
                  <w:rStyle w:val="Hyperlink"/>
                  <w:sz w:val="20"/>
                </w:rPr>
                <w:t>uild</w:t>
              </w:r>
              <w:r w:rsidR="00D67FCA" w:rsidRPr="008C3F1E">
                <w:rPr>
                  <w:rStyle w:val="Hyperlink"/>
                  <w:sz w:val="20"/>
                </w:rPr>
                <w:t>ing</w:t>
              </w:r>
              <w:r w:rsidR="003D3011" w:rsidRPr="008C3F1E">
                <w:rPr>
                  <w:rStyle w:val="Hyperlink"/>
                  <w:sz w:val="20"/>
                </w:rPr>
                <w:t xml:space="preserve"> foundations for effective partnerships with TAs</w:t>
              </w:r>
            </w:hyperlink>
          </w:p>
        </w:tc>
        <w:tc>
          <w:tcPr>
            <w:tcW w:w="1421" w:type="pct"/>
          </w:tcPr>
          <w:p w14:paraId="7130B1DA" w14:textId="4612C303" w:rsidR="001A4D74" w:rsidRPr="008C3F1E" w:rsidRDefault="006457E5" w:rsidP="00F92D50">
            <w:pPr>
              <w:pStyle w:val="Tablenormal0"/>
              <w:rPr>
                <w:lang w:val="en-US"/>
              </w:rPr>
            </w:pPr>
            <w:hyperlink r:id="rId20" w:history="1">
              <w:r w:rsidR="001A4D74" w:rsidRPr="008C3F1E">
                <w:rPr>
                  <w:rStyle w:val="Hyperlink"/>
                  <w:sz w:val="20"/>
                  <w:lang w:val="en-US"/>
                </w:rPr>
                <w:t>Working in partnership to support student learning</w:t>
              </w:r>
            </w:hyperlink>
          </w:p>
          <w:p w14:paraId="7423EB0F" w14:textId="58D024D4" w:rsidR="00B66611" w:rsidRPr="008C3F1E" w:rsidRDefault="006457E5" w:rsidP="00B66611">
            <w:pPr>
              <w:pStyle w:val="Tablenormal0"/>
              <w:rPr>
                <w:sz w:val="20"/>
              </w:rPr>
            </w:pPr>
            <w:hyperlink r:id="rId21" w:history="1">
              <w:r w:rsidR="00B66611" w:rsidRPr="008C3F1E">
                <w:rPr>
                  <w:rStyle w:val="Hyperlink"/>
                  <w:sz w:val="20"/>
                </w:rPr>
                <w:t>Collaboration and partnership between teachers and support staff</w:t>
              </w:r>
            </w:hyperlink>
          </w:p>
          <w:p w14:paraId="20FD89D3" w14:textId="77777777" w:rsidR="00F92D50" w:rsidRPr="008C3F1E" w:rsidRDefault="00F92D50" w:rsidP="00F92D50">
            <w:pPr>
              <w:pStyle w:val="Tablenormal0"/>
            </w:pPr>
          </w:p>
        </w:tc>
      </w:tr>
      <w:tr w:rsidR="00B66611" w:rsidRPr="00CC2FB7" w14:paraId="0541CDDB" w14:textId="77777777" w:rsidTr="00B66611">
        <w:tc>
          <w:tcPr>
            <w:tcW w:w="738" w:type="pct"/>
          </w:tcPr>
          <w:p w14:paraId="5C3C4B43" w14:textId="77777777" w:rsidR="001A4D74" w:rsidRDefault="001A4D74" w:rsidP="007B0641">
            <w:pPr>
              <w:rPr>
                <w:b/>
                <w:lang w:val="en-US"/>
              </w:rPr>
            </w:pPr>
            <w:r w:rsidRPr="00746DAC">
              <w:rPr>
                <w:b/>
              </w:rPr>
              <w:t>Planning by teachers and teacher aides</w:t>
            </w:r>
          </w:p>
        </w:tc>
        <w:tc>
          <w:tcPr>
            <w:tcW w:w="1421" w:type="pct"/>
          </w:tcPr>
          <w:p w14:paraId="10201E63" w14:textId="6F85B5BB" w:rsidR="001A4D74" w:rsidRPr="008C3F1E" w:rsidRDefault="006457E5" w:rsidP="0070542D">
            <w:pPr>
              <w:pStyle w:val="Tablenormal0"/>
            </w:pPr>
            <w:hyperlink r:id="rId22" w:history="1">
              <w:r w:rsidR="0070542D" w:rsidRPr="00781CB7">
                <w:rPr>
                  <w:rStyle w:val="Hyperlink"/>
                  <w:sz w:val="20"/>
                </w:rPr>
                <w:t>Students participating in their Individual Education Plan (IEP)</w:t>
              </w:r>
            </w:hyperlink>
          </w:p>
          <w:p w14:paraId="3B3A75A9" w14:textId="572CDF77" w:rsidR="0070542D" w:rsidRPr="008C3F1E" w:rsidRDefault="006457E5" w:rsidP="00781CB7">
            <w:pPr>
              <w:pStyle w:val="Tablenormal0"/>
            </w:pPr>
            <w:hyperlink r:id="rId23" w:history="1">
              <w:r w:rsidR="0070542D" w:rsidRPr="00781CB7">
                <w:rPr>
                  <w:rStyle w:val="Hyperlink"/>
                  <w:sz w:val="20"/>
                </w:rPr>
                <w:t>Understanding the New Zealand Curriculum</w:t>
              </w:r>
            </w:hyperlink>
          </w:p>
        </w:tc>
        <w:tc>
          <w:tcPr>
            <w:tcW w:w="1421" w:type="pct"/>
          </w:tcPr>
          <w:p w14:paraId="4CC0A8FD" w14:textId="70F38B0D" w:rsidR="001A4D74" w:rsidRPr="008C3F1E" w:rsidRDefault="006457E5" w:rsidP="000A531B">
            <w:pPr>
              <w:pStyle w:val="Tablenormal0"/>
            </w:pPr>
            <w:hyperlink r:id="rId24" w:history="1">
              <w:r w:rsidR="00D67FCA" w:rsidRPr="008C3F1E">
                <w:rPr>
                  <w:rStyle w:val="Hyperlink"/>
                  <w:sz w:val="20"/>
                </w:rPr>
                <w:t>P</w:t>
              </w:r>
              <w:r w:rsidR="000A531B" w:rsidRPr="008C3F1E">
                <w:rPr>
                  <w:rStyle w:val="Hyperlink"/>
                  <w:sz w:val="20"/>
                </w:rPr>
                <w:t>la</w:t>
              </w:r>
              <w:r w:rsidR="00D67FCA" w:rsidRPr="008C3F1E">
                <w:rPr>
                  <w:rStyle w:val="Hyperlink"/>
                  <w:sz w:val="20"/>
                </w:rPr>
                <w:t>n</w:t>
              </w:r>
              <w:r w:rsidR="000A531B" w:rsidRPr="008C3F1E">
                <w:rPr>
                  <w:rStyle w:val="Hyperlink"/>
                  <w:sz w:val="20"/>
                </w:rPr>
                <w:t>n</w:t>
              </w:r>
              <w:r w:rsidR="00D67FCA" w:rsidRPr="008C3F1E">
                <w:rPr>
                  <w:rStyle w:val="Hyperlink"/>
                  <w:sz w:val="20"/>
                </w:rPr>
                <w:t>ing</w:t>
              </w:r>
              <w:r w:rsidR="000A531B" w:rsidRPr="008C3F1E">
                <w:rPr>
                  <w:rStyle w:val="Hyperlink"/>
                  <w:sz w:val="20"/>
                </w:rPr>
                <w:t xml:space="preserve"> and review</w:t>
              </w:r>
              <w:r w:rsidR="00D67FCA" w:rsidRPr="008C3F1E">
                <w:rPr>
                  <w:rStyle w:val="Hyperlink"/>
                  <w:sz w:val="20"/>
                </w:rPr>
                <w:t>ing</w:t>
              </w:r>
              <w:r w:rsidR="000A531B" w:rsidRPr="008C3F1E">
                <w:rPr>
                  <w:rStyle w:val="Hyperlink"/>
                  <w:sz w:val="20"/>
                </w:rPr>
                <w:t xml:space="preserve"> lessons and feedback on student learning</w:t>
              </w:r>
            </w:hyperlink>
          </w:p>
          <w:p w14:paraId="161FCE86" w14:textId="419F9E0D" w:rsidR="000A531B" w:rsidRPr="008C3F1E" w:rsidRDefault="006457E5" w:rsidP="008C3F1E">
            <w:pPr>
              <w:pStyle w:val="Tablenormal0"/>
            </w:pPr>
            <w:hyperlink r:id="rId25" w:history="1">
              <w:r w:rsidR="00165CB0" w:rsidRPr="008C3F1E">
                <w:rPr>
                  <w:rStyle w:val="Hyperlink"/>
                  <w:sz w:val="20"/>
                </w:rPr>
                <w:t>Inv</w:t>
              </w:r>
              <w:r w:rsidR="000A531B" w:rsidRPr="008C3F1E">
                <w:rPr>
                  <w:rStyle w:val="Hyperlink"/>
                  <w:sz w:val="20"/>
                </w:rPr>
                <w:t>olv</w:t>
              </w:r>
              <w:r w:rsidR="00165CB0" w:rsidRPr="008C3F1E">
                <w:rPr>
                  <w:rStyle w:val="Hyperlink"/>
                  <w:sz w:val="20"/>
                </w:rPr>
                <w:t>ing</w:t>
              </w:r>
              <w:r w:rsidR="000A531B" w:rsidRPr="008C3F1E">
                <w:rPr>
                  <w:rStyle w:val="Hyperlink"/>
                  <w:sz w:val="20"/>
                </w:rPr>
                <w:t xml:space="preserve"> TAs in </w:t>
              </w:r>
              <w:r w:rsidR="00165CB0" w:rsidRPr="008C3F1E">
                <w:rPr>
                  <w:rStyle w:val="Hyperlink"/>
                  <w:sz w:val="20"/>
                </w:rPr>
                <w:t xml:space="preserve">observations and </w:t>
              </w:r>
              <w:r w:rsidR="000A531B" w:rsidRPr="008C3F1E">
                <w:rPr>
                  <w:rStyle w:val="Hyperlink"/>
                  <w:sz w:val="20"/>
                </w:rPr>
                <w:t>feedback to inform planning</w:t>
              </w:r>
            </w:hyperlink>
          </w:p>
        </w:tc>
        <w:tc>
          <w:tcPr>
            <w:tcW w:w="1421" w:type="pct"/>
          </w:tcPr>
          <w:p w14:paraId="5D42B1A3" w14:textId="6C6B9535" w:rsidR="001A4D74" w:rsidRPr="008C3F1E" w:rsidRDefault="006457E5" w:rsidP="007B0641">
            <w:pPr>
              <w:pStyle w:val="Tablenormal0"/>
              <w:rPr>
                <w:lang w:val="en-US"/>
              </w:rPr>
            </w:pPr>
            <w:hyperlink r:id="rId26" w:history="1">
              <w:r w:rsidR="007B0641" w:rsidRPr="008C3F1E">
                <w:rPr>
                  <w:rStyle w:val="Hyperlink"/>
                  <w:sz w:val="20"/>
                  <w:lang w:val="en-US"/>
                </w:rPr>
                <w:t>Using modelling to support consistent teaching approaches</w:t>
              </w:r>
            </w:hyperlink>
          </w:p>
          <w:p w14:paraId="62A59494" w14:textId="583E6312" w:rsidR="00B66611" w:rsidRPr="008C3F1E" w:rsidRDefault="006457E5" w:rsidP="00217D5F">
            <w:pPr>
              <w:pStyle w:val="Tablenormal0"/>
            </w:pPr>
            <w:hyperlink r:id="rId27" w:history="1">
              <w:r w:rsidR="00B66611" w:rsidRPr="00217D5F">
                <w:rPr>
                  <w:rStyle w:val="Hyperlink"/>
                  <w:sz w:val="20"/>
                </w:rPr>
                <w:t>Planning and supporting effective ways of working</w:t>
              </w:r>
            </w:hyperlink>
          </w:p>
        </w:tc>
      </w:tr>
      <w:tr w:rsidR="00B66611" w:rsidRPr="00CC2FB7" w14:paraId="41F07399" w14:textId="77777777" w:rsidTr="00B66611">
        <w:tc>
          <w:tcPr>
            <w:tcW w:w="738" w:type="pct"/>
          </w:tcPr>
          <w:p w14:paraId="4883071A" w14:textId="77777777" w:rsidR="001A4D74" w:rsidRPr="00746DAC" w:rsidRDefault="001A4D74" w:rsidP="00797BD6">
            <w:pPr>
              <w:rPr>
                <w:lang w:val="en-US"/>
              </w:rPr>
            </w:pPr>
            <w:r>
              <w:rPr>
                <w:b/>
                <w:lang w:val="en-US"/>
              </w:rPr>
              <w:t xml:space="preserve">Students’ </w:t>
            </w:r>
            <w:r w:rsidR="00797BD6">
              <w:rPr>
                <w:b/>
                <w:lang w:val="en-US"/>
              </w:rPr>
              <w:t>learning and participation</w:t>
            </w:r>
          </w:p>
        </w:tc>
        <w:tc>
          <w:tcPr>
            <w:tcW w:w="1421" w:type="pct"/>
          </w:tcPr>
          <w:p w14:paraId="65B4414A" w14:textId="4502EAA1" w:rsidR="0070542D" w:rsidRPr="008C3F1E" w:rsidRDefault="006457E5" w:rsidP="0070542D">
            <w:pPr>
              <w:pStyle w:val="Tablenormal0"/>
            </w:pPr>
            <w:hyperlink r:id="rId28" w:history="1">
              <w:r w:rsidR="0070542D" w:rsidRPr="00781CB7">
                <w:rPr>
                  <w:rStyle w:val="Hyperlink"/>
                  <w:sz w:val="20"/>
                </w:rPr>
                <w:t>Identifying students’ strengths</w:t>
              </w:r>
            </w:hyperlink>
          </w:p>
          <w:p w14:paraId="4F39B3B6" w14:textId="2E12BD6B" w:rsidR="0070542D" w:rsidRPr="008C3F1E" w:rsidRDefault="006457E5" w:rsidP="00AE2D6D">
            <w:pPr>
              <w:pStyle w:val="Tablenormal0"/>
            </w:pPr>
            <w:hyperlink r:id="rId29" w:history="1">
              <w:r w:rsidR="006D42A1" w:rsidRPr="00AE2D6D">
                <w:rPr>
                  <w:rStyle w:val="Hyperlink"/>
                  <w:sz w:val="20"/>
                </w:rPr>
                <w:t>Fostering peer relationships</w:t>
              </w:r>
            </w:hyperlink>
          </w:p>
        </w:tc>
        <w:tc>
          <w:tcPr>
            <w:tcW w:w="1421" w:type="pct"/>
          </w:tcPr>
          <w:p w14:paraId="73B0224F" w14:textId="09F28BE1" w:rsidR="001A4D74" w:rsidRPr="008C3F1E" w:rsidRDefault="006457E5" w:rsidP="003D3011">
            <w:pPr>
              <w:pStyle w:val="Tablenormal0"/>
            </w:pPr>
            <w:hyperlink r:id="rId30" w:history="1">
              <w:r w:rsidR="00165CB0" w:rsidRPr="00217D5F">
                <w:rPr>
                  <w:rStyle w:val="Hyperlink"/>
                  <w:sz w:val="20"/>
                </w:rPr>
                <w:t>A</w:t>
              </w:r>
              <w:r w:rsidR="003D3011" w:rsidRPr="00217D5F">
                <w:rPr>
                  <w:rStyle w:val="Hyperlink"/>
                  <w:sz w:val="20"/>
                </w:rPr>
                <w:t>sk</w:t>
              </w:r>
              <w:r w:rsidR="00165CB0" w:rsidRPr="00217D5F">
                <w:rPr>
                  <w:rStyle w:val="Hyperlink"/>
                  <w:sz w:val="20"/>
                </w:rPr>
                <w:t>ing</w:t>
              </w:r>
              <w:r w:rsidR="003D3011" w:rsidRPr="00217D5F">
                <w:rPr>
                  <w:rStyle w:val="Hyperlink"/>
                  <w:sz w:val="20"/>
                </w:rPr>
                <w:t xml:space="preserve"> students how they want to be supported by a teacher aide</w:t>
              </w:r>
            </w:hyperlink>
          </w:p>
          <w:p w14:paraId="47211EB2" w14:textId="2E2F8B63" w:rsidR="00EC0A1B" w:rsidRPr="008C3F1E" w:rsidRDefault="006457E5" w:rsidP="00EC0A1B">
            <w:pPr>
              <w:pStyle w:val="Tablenormal0"/>
            </w:pPr>
            <w:hyperlink r:id="rId31" w:history="1">
              <w:r w:rsidR="00EC0A1B" w:rsidRPr="00217D5F">
                <w:rPr>
                  <w:rStyle w:val="Hyperlink"/>
                  <w:sz w:val="20"/>
                </w:rPr>
                <w:t>Supporting student independence and ownership of learning</w:t>
              </w:r>
            </w:hyperlink>
          </w:p>
          <w:p w14:paraId="5CA35F04" w14:textId="6344D5D9" w:rsidR="003D3011" w:rsidRPr="008C3F1E" w:rsidRDefault="006457E5" w:rsidP="00217D5F">
            <w:pPr>
              <w:pStyle w:val="Tablenormal0"/>
            </w:pPr>
            <w:hyperlink r:id="rId32" w:history="1">
              <w:r w:rsidR="00165CB0" w:rsidRPr="00217D5F">
                <w:rPr>
                  <w:rStyle w:val="Hyperlink"/>
                  <w:sz w:val="20"/>
                </w:rPr>
                <w:t>S</w:t>
              </w:r>
              <w:r w:rsidR="00FF036A" w:rsidRPr="00217D5F">
                <w:rPr>
                  <w:rStyle w:val="Hyperlink"/>
                  <w:sz w:val="20"/>
                </w:rPr>
                <w:t>upporting student interactions and friendships</w:t>
              </w:r>
            </w:hyperlink>
          </w:p>
        </w:tc>
        <w:tc>
          <w:tcPr>
            <w:tcW w:w="1421" w:type="pct"/>
          </w:tcPr>
          <w:p w14:paraId="0280F9D1" w14:textId="02BD87A9" w:rsidR="001A4D74" w:rsidRPr="008C3F1E" w:rsidRDefault="006457E5" w:rsidP="00BB09C2">
            <w:pPr>
              <w:pStyle w:val="Tablenormal0"/>
            </w:pPr>
            <w:hyperlink r:id="rId33" w:history="1">
              <w:r w:rsidR="00BB09C2" w:rsidRPr="00217D5F">
                <w:rPr>
                  <w:rStyle w:val="Hyperlink"/>
                  <w:sz w:val="20"/>
                </w:rPr>
                <w:t>Using classroom layout and support staff strategies to support a student’s learning and peer interaction</w:t>
              </w:r>
            </w:hyperlink>
          </w:p>
          <w:p w14:paraId="28FC86D7" w14:textId="3DF3B4E4" w:rsidR="00B66611" w:rsidRPr="008C3F1E" w:rsidRDefault="006457E5" w:rsidP="00B66611">
            <w:pPr>
              <w:pStyle w:val="Tablenormal0"/>
              <w:rPr>
                <w:sz w:val="20"/>
              </w:rPr>
            </w:pPr>
            <w:hyperlink r:id="rId34" w:history="1">
              <w:r w:rsidR="00B66611" w:rsidRPr="00217D5F">
                <w:rPr>
                  <w:rStyle w:val="Hyperlink"/>
                  <w:sz w:val="20"/>
                </w:rPr>
                <w:t>Ways to support peer interaction</w:t>
              </w:r>
            </w:hyperlink>
          </w:p>
          <w:p w14:paraId="7ACDBD9F" w14:textId="77777777" w:rsidR="00B66611" w:rsidRPr="008C3F1E" w:rsidRDefault="00B66611" w:rsidP="00B66611">
            <w:pPr>
              <w:pStyle w:val="Tablenormal0"/>
              <w:rPr>
                <w:sz w:val="20"/>
              </w:rPr>
            </w:pPr>
          </w:p>
        </w:tc>
      </w:tr>
      <w:tr w:rsidR="00B66611" w:rsidRPr="00CC2FB7" w14:paraId="16322455" w14:textId="77777777" w:rsidTr="00B66611">
        <w:tc>
          <w:tcPr>
            <w:tcW w:w="738" w:type="pct"/>
          </w:tcPr>
          <w:p w14:paraId="408F91B8" w14:textId="77777777" w:rsidR="001A4D74" w:rsidRPr="00746DAC" w:rsidRDefault="001A4D74" w:rsidP="00746DAC">
            <w:pPr>
              <w:rPr>
                <w:b/>
                <w:lang w:val="en-US"/>
              </w:rPr>
            </w:pPr>
            <w:r w:rsidRPr="00574092">
              <w:rPr>
                <w:b/>
                <w:lang w:val="en-US"/>
              </w:rPr>
              <w:t>Teacher aide expertise and practice</w:t>
            </w:r>
          </w:p>
        </w:tc>
        <w:tc>
          <w:tcPr>
            <w:tcW w:w="1421" w:type="pct"/>
          </w:tcPr>
          <w:p w14:paraId="5ED61137" w14:textId="7DC05689" w:rsidR="001A4D74" w:rsidRPr="008C3F1E" w:rsidRDefault="006457E5" w:rsidP="00746DAC">
            <w:pPr>
              <w:pStyle w:val="Tablenormal0"/>
            </w:pPr>
            <w:hyperlink r:id="rId35" w:history="1">
              <w:r w:rsidR="0070542D" w:rsidRPr="00AE2D6D">
                <w:rPr>
                  <w:rStyle w:val="Hyperlink"/>
                  <w:sz w:val="20"/>
                </w:rPr>
                <w:t>Supporting students with complex needs</w:t>
              </w:r>
            </w:hyperlink>
          </w:p>
          <w:p w14:paraId="555F4EDC" w14:textId="37F7DFFB" w:rsidR="006D42A1" w:rsidRPr="008C3F1E" w:rsidRDefault="006457E5" w:rsidP="006D42A1">
            <w:pPr>
              <w:pStyle w:val="Tablenormal0"/>
            </w:pPr>
            <w:hyperlink r:id="rId36" w:history="1">
              <w:r w:rsidR="0033161F" w:rsidRPr="00AE2D6D">
                <w:rPr>
                  <w:rStyle w:val="Hyperlink"/>
                  <w:sz w:val="20"/>
                </w:rPr>
                <w:t>Creating i</w:t>
              </w:r>
              <w:r w:rsidR="006D42A1" w:rsidRPr="00AE2D6D">
                <w:rPr>
                  <w:rStyle w:val="Hyperlink"/>
                  <w:sz w:val="20"/>
                </w:rPr>
                <w:t>nclusive classrooms</w:t>
              </w:r>
            </w:hyperlink>
          </w:p>
          <w:p w14:paraId="44612CA2" w14:textId="435CDB59" w:rsidR="006D42A1" w:rsidRPr="008C3F1E" w:rsidRDefault="006457E5" w:rsidP="00AE2D6D">
            <w:pPr>
              <w:pStyle w:val="Tablenormal0"/>
            </w:pPr>
            <w:hyperlink r:id="rId37" w:history="1">
              <w:r w:rsidR="006D42A1" w:rsidRPr="00AE2D6D">
                <w:rPr>
                  <w:rStyle w:val="Hyperlink"/>
                  <w:sz w:val="20"/>
                </w:rPr>
                <w:t>Teacher aide interaction that supports student learning</w:t>
              </w:r>
            </w:hyperlink>
          </w:p>
        </w:tc>
        <w:tc>
          <w:tcPr>
            <w:tcW w:w="1421" w:type="pct"/>
          </w:tcPr>
          <w:p w14:paraId="5EFA0D1B" w14:textId="72D1F1F2" w:rsidR="000A531B" w:rsidRPr="008C3F1E" w:rsidRDefault="006457E5" w:rsidP="00311DCE">
            <w:pPr>
              <w:pStyle w:val="Tablenormal0"/>
            </w:pPr>
            <w:hyperlink r:id="rId38" w:history="1">
              <w:r w:rsidR="00311DCE" w:rsidRPr="00217D5F">
                <w:rPr>
                  <w:rStyle w:val="Hyperlink"/>
                  <w:sz w:val="20"/>
                </w:rPr>
                <w:t>Understanding scaffolded support</w:t>
              </w:r>
            </w:hyperlink>
          </w:p>
          <w:p w14:paraId="39D59EE0" w14:textId="1B1D53C1" w:rsidR="007C72C9" w:rsidRPr="008C3F1E" w:rsidRDefault="006457E5" w:rsidP="007C72C9">
            <w:pPr>
              <w:pStyle w:val="Tablenormal0"/>
            </w:pPr>
            <w:hyperlink r:id="rId39" w:history="1">
              <w:r w:rsidR="007C72C9" w:rsidRPr="00217D5F">
                <w:rPr>
                  <w:rStyle w:val="Hyperlink"/>
                  <w:sz w:val="20"/>
                </w:rPr>
                <w:t>Developing effective interactions with students</w:t>
              </w:r>
            </w:hyperlink>
          </w:p>
          <w:p w14:paraId="533CB796" w14:textId="178CDA09" w:rsidR="00311DCE" w:rsidRPr="008C3F1E" w:rsidRDefault="006457E5" w:rsidP="00217D5F">
            <w:pPr>
              <w:pStyle w:val="Tablenormal0"/>
            </w:pPr>
            <w:hyperlink r:id="rId40" w:history="1">
              <w:r w:rsidR="00EC0A1B" w:rsidRPr="00217D5F">
                <w:rPr>
                  <w:rStyle w:val="Hyperlink"/>
                  <w:sz w:val="20"/>
                </w:rPr>
                <w:t>Supporting group work and collaborative learning</w:t>
              </w:r>
            </w:hyperlink>
          </w:p>
        </w:tc>
        <w:tc>
          <w:tcPr>
            <w:tcW w:w="1421" w:type="pct"/>
          </w:tcPr>
          <w:p w14:paraId="5B5BE8E1" w14:textId="25C5CCFC" w:rsidR="00A41523" w:rsidRPr="008C3F1E" w:rsidRDefault="006457E5" w:rsidP="00A41523">
            <w:pPr>
              <w:pStyle w:val="Tablenormal0"/>
            </w:pPr>
            <w:hyperlink r:id="rId41" w:history="1">
              <w:r w:rsidR="00A41523" w:rsidRPr="00217D5F">
                <w:rPr>
                  <w:rStyle w:val="Hyperlink"/>
                  <w:sz w:val="20"/>
                </w:rPr>
                <w:t>Support staff: Roving, scanning, supporting attention, asking open questions</w:t>
              </w:r>
              <w:r w:rsidR="00A41523" w:rsidRPr="00217D5F">
                <w:rPr>
                  <w:rStyle w:val="Hyperlink"/>
                </w:rPr>
                <w:t xml:space="preserve"> </w:t>
              </w:r>
            </w:hyperlink>
            <w:r w:rsidR="00A41523" w:rsidRPr="008C3F1E">
              <w:t xml:space="preserve"> </w:t>
            </w:r>
          </w:p>
          <w:p w14:paraId="7001F573" w14:textId="123561A7" w:rsidR="00CD010B" w:rsidRPr="008C3F1E" w:rsidRDefault="006457E5" w:rsidP="00217D5F">
            <w:pPr>
              <w:pStyle w:val="Tablenormal0"/>
            </w:pPr>
            <w:hyperlink r:id="rId42" w:history="1">
              <w:r w:rsidR="00CD010B" w:rsidRPr="00217D5F">
                <w:rPr>
                  <w:rStyle w:val="Hyperlink"/>
                  <w:sz w:val="20"/>
                </w:rPr>
                <w:t>The valued role of support staff in an inclusive school</w:t>
              </w:r>
              <w:r w:rsidR="00CD010B" w:rsidRPr="00217D5F">
                <w:rPr>
                  <w:rStyle w:val="Hyperlink"/>
                </w:rPr>
                <w:t xml:space="preserve"> </w:t>
              </w:r>
            </w:hyperlink>
          </w:p>
        </w:tc>
      </w:tr>
      <w:tr w:rsidR="00B66611" w:rsidRPr="00CC2FB7" w14:paraId="0EB0FA34" w14:textId="77777777" w:rsidTr="00B66611">
        <w:tc>
          <w:tcPr>
            <w:tcW w:w="738" w:type="pct"/>
          </w:tcPr>
          <w:p w14:paraId="1CA8858E" w14:textId="77777777" w:rsidR="001A4D74" w:rsidRPr="00746DAC" w:rsidRDefault="001A4D74" w:rsidP="00746DAC">
            <w:pPr>
              <w:rPr>
                <w:b/>
              </w:rPr>
            </w:pPr>
            <w:r w:rsidRPr="00574092">
              <w:rPr>
                <w:b/>
              </w:rPr>
              <w:t xml:space="preserve">School leaders’ management of </w:t>
            </w:r>
            <w:r w:rsidR="00797BD6">
              <w:rPr>
                <w:b/>
              </w:rPr>
              <w:t xml:space="preserve">the </w:t>
            </w:r>
            <w:r w:rsidRPr="00574092">
              <w:rPr>
                <w:b/>
              </w:rPr>
              <w:t>teacher aide</w:t>
            </w:r>
            <w:r w:rsidR="00797BD6">
              <w:rPr>
                <w:b/>
              </w:rPr>
              <w:t xml:space="preserve"> resource</w:t>
            </w:r>
          </w:p>
        </w:tc>
        <w:tc>
          <w:tcPr>
            <w:tcW w:w="1421" w:type="pct"/>
          </w:tcPr>
          <w:p w14:paraId="081866AA" w14:textId="77777777" w:rsidR="001A4D74" w:rsidRPr="008C3F1E" w:rsidRDefault="001A4D74" w:rsidP="00746DAC">
            <w:pPr>
              <w:pStyle w:val="Tablenormal0"/>
            </w:pPr>
          </w:p>
        </w:tc>
        <w:tc>
          <w:tcPr>
            <w:tcW w:w="1421" w:type="pct"/>
          </w:tcPr>
          <w:p w14:paraId="2B274593" w14:textId="4D168D94" w:rsidR="003D3011" w:rsidRPr="008C3F1E" w:rsidRDefault="006457E5" w:rsidP="003D3011">
            <w:pPr>
              <w:pStyle w:val="Tablenormal0"/>
            </w:pPr>
            <w:hyperlink r:id="rId43" w:history="1">
              <w:r w:rsidR="00A75DDC" w:rsidRPr="00217D5F">
                <w:rPr>
                  <w:rStyle w:val="Hyperlink"/>
                  <w:sz w:val="20"/>
                </w:rPr>
                <w:t>U</w:t>
              </w:r>
              <w:r w:rsidR="003D3011" w:rsidRPr="00217D5F">
                <w:rPr>
                  <w:rStyle w:val="Hyperlink"/>
                  <w:sz w:val="20"/>
                </w:rPr>
                <w:t>nderstanding current teacher aide roles and responsibilities</w:t>
              </w:r>
            </w:hyperlink>
          </w:p>
          <w:p w14:paraId="1CA4ECA0" w14:textId="13C6B0BE" w:rsidR="003D3011" w:rsidRPr="008C3F1E" w:rsidRDefault="006457E5" w:rsidP="003D3011">
            <w:pPr>
              <w:pStyle w:val="Tablenormal0"/>
            </w:pPr>
            <w:hyperlink r:id="rId44" w:history="1">
              <w:r w:rsidR="003D3011" w:rsidRPr="00340C91">
                <w:rPr>
                  <w:rStyle w:val="Hyperlink"/>
                  <w:sz w:val="20"/>
                </w:rPr>
                <w:t>Recruit</w:t>
              </w:r>
              <w:r w:rsidR="00165CB0" w:rsidRPr="00340C91">
                <w:rPr>
                  <w:rStyle w:val="Hyperlink"/>
                  <w:sz w:val="20"/>
                </w:rPr>
                <w:t>ing</w:t>
              </w:r>
              <w:r w:rsidR="003D3011" w:rsidRPr="00340C91">
                <w:rPr>
                  <w:rStyle w:val="Hyperlink"/>
                  <w:sz w:val="20"/>
                </w:rPr>
                <w:t xml:space="preserve"> staff who can support your school vision and values</w:t>
              </w:r>
            </w:hyperlink>
          </w:p>
          <w:p w14:paraId="7E166FE4" w14:textId="416F5C51" w:rsidR="003D3011" w:rsidRPr="008C3F1E" w:rsidRDefault="006457E5" w:rsidP="002235BA">
            <w:pPr>
              <w:pStyle w:val="Tablenormal0"/>
            </w:pPr>
            <w:hyperlink r:id="rId45" w:history="1">
              <w:r w:rsidR="003D3011" w:rsidRPr="002235BA">
                <w:rPr>
                  <w:rStyle w:val="Hyperlink"/>
                  <w:sz w:val="20"/>
                </w:rPr>
                <w:t>Develop</w:t>
              </w:r>
              <w:r w:rsidR="00165CB0" w:rsidRPr="002235BA">
                <w:rPr>
                  <w:rStyle w:val="Hyperlink"/>
                  <w:sz w:val="20"/>
                </w:rPr>
                <w:t>ing</w:t>
              </w:r>
              <w:r w:rsidR="003D3011" w:rsidRPr="002235BA">
                <w:rPr>
                  <w:rStyle w:val="Hyperlink"/>
                  <w:sz w:val="20"/>
                </w:rPr>
                <w:t xml:space="preserve"> a programme of induction</w:t>
              </w:r>
              <w:r w:rsidR="00165CB0" w:rsidRPr="002235BA">
                <w:rPr>
                  <w:rStyle w:val="Hyperlink"/>
                  <w:sz w:val="20"/>
                </w:rPr>
                <w:t xml:space="preserve"> for</w:t>
              </w:r>
              <w:r w:rsidR="003D3011" w:rsidRPr="002235BA">
                <w:rPr>
                  <w:rStyle w:val="Hyperlink"/>
                  <w:sz w:val="20"/>
                </w:rPr>
                <w:t xml:space="preserve"> new teacher aides</w:t>
              </w:r>
            </w:hyperlink>
          </w:p>
        </w:tc>
        <w:tc>
          <w:tcPr>
            <w:tcW w:w="1421" w:type="pct"/>
          </w:tcPr>
          <w:p w14:paraId="3DCF7FC1" w14:textId="76C085A7" w:rsidR="001A4D74" w:rsidRPr="008C3F1E" w:rsidRDefault="006457E5" w:rsidP="00B66611">
            <w:pPr>
              <w:pStyle w:val="Tablenormal0"/>
              <w:rPr>
                <w:szCs w:val="18"/>
              </w:rPr>
            </w:pPr>
            <w:hyperlink r:id="rId46" w:history="1">
              <w:r w:rsidR="00B66611" w:rsidRPr="002235BA">
                <w:rPr>
                  <w:rStyle w:val="Hyperlink"/>
                  <w:sz w:val="20"/>
                </w:rPr>
                <w:t>Valuing support staff in an inclusive school</w:t>
              </w:r>
            </w:hyperlink>
          </w:p>
          <w:p w14:paraId="5C64E7C1" w14:textId="006CF119" w:rsidR="004F3BEE" w:rsidRPr="008C3F1E" w:rsidRDefault="006457E5" w:rsidP="004F3BEE">
            <w:pPr>
              <w:pStyle w:val="Tablenormal0"/>
              <w:rPr>
                <w:szCs w:val="18"/>
              </w:rPr>
            </w:pPr>
            <w:hyperlink r:id="rId47" w:history="1">
              <w:r w:rsidR="004F3BEE" w:rsidRPr="002235BA">
                <w:rPr>
                  <w:rStyle w:val="Hyperlink"/>
                  <w:sz w:val="20"/>
                </w:rPr>
                <w:t>Recruiting to support transitions and child-centred learning</w:t>
              </w:r>
            </w:hyperlink>
          </w:p>
          <w:p w14:paraId="261BAC62" w14:textId="2F321D92" w:rsidR="00373D4C" w:rsidRPr="008C3F1E" w:rsidRDefault="006457E5" w:rsidP="002235BA">
            <w:pPr>
              <w:pStyle w:val="Tablenormal0"/>
              <w:rPr>
                <w:sz w:val="20"/>
              </w:rPr>
            </w:pPr>
            <w:hyperlink r:id="rId48" w:history="1">
              <w:r w:rsidR="00373D4C" w:rsidRPr="002235BA">
                <w:rPr>
                  <w:rStyle w:val="Hyperlink"/>
                  <w:sz w:val="20"/>
                </w:rPr>
                <w:t xml:space="preserve">Approaches to recruitment </w:t>
              </w:r>
            </w:hyperlink>
          </w:p>
        </w:tc>
      </w:tr>
      <w:tr w:rsidR="00B66611" w:rsidRPr="00CC2FB7" w14:paraId="5AE0AF6E" w14:textId="77777777" w:rsidTr="00B66611">
        <w:tc>
          <w:tcPr>
            <w:tcW w:w="738" w:type="pct"/>
          </w:tcPr>
          <w:p w14:paraId="367B651F" w14:textId="77777777" w:rsidR="001A4D74" w:rsidRPr="00107AEA" w:rsidRDefault="001A4D74" w:rsidP="00107AEA">
            <w:pPr>
              <w:rPr>
                <w:lang w:val="en-US"/>
              </w:rPr>
            </w:pPr>
            <w:r w:rsidRPr="00F70B40">
              <w:rPr>
                <w:b/>
              </w:rPr>
              <w:t xml:space="preserve">Professional </w:t>
            </w:r>
            <w:r w:rsidRPr="00F70B40">
              <w:rPr>
                <w:b/>
              </w:rPr>
              <w:lastRenderedPageBreak/>
              <w:t>development</w:t>
            </w:r>
          </w:p>
        </w:tc>
        <w:tc>
          <w:tcPr>
            <w:tcW w:w="1421" w:type="pct"/>
          </w:tcPr>
          <w:p w14:paraId="36E333FF" w14:textId="3155C140" w:rsidR="001A4D74" w:rsidRPr="008C3F1E" w:rsidRDefault="006457E5" w:rsidP="00746DAC">
            <w:pPr>
              <w:pStyle w:val="Tablenormal0"/>
            </w:pPr>
            <w:hyperlink r:id="rId49" w:history="1">
              <w:r w:rsidR="00A473FC" w:rsidRPr="00AE2D6D">
                <w:rPr>
                  <w:rStyle w:val="Hyperlink"/>
                  <w:sz w:val="20"/>
                </w:rPr>
                <w:t xml:space="preserve">Keeping our work professional, confidential </w:t>
              </w:r>
              <w:r w:rsidR="00A473FC" w:rsidRPr="00AE2D6D">
                <w:rPr>
                  <w:rStyle w:val="Hyperlink"/>
                  <w:sz w:val="20"/>
                </w:rPr>
                <w:lastRenderedPageBreak/>
                <w:t>and safe</w:t>
              </w:r>
            </w:hyperlink>
            <w:r w:rsidR="00A473FC" w:rsidRPr="008C3F1E">
              <w:t xml:space="preserve"> </w:t>
            </w:r>
          </w:p>
          <w:p w14:paraId="454EA064" w14:textId="279F47E5" w:rsidR="0070542D" w:rsidRPr="008C3F1E" w:rsidRDefault="006457E5" w:rsidP="00632036">
            <w:pPr>
              <w:pStyle w:val="Tablenormal0"/>
            </w:pPr>
            <w:hyperlink r:id="rId50" w:history="1">
              <w:r w:rsidR="0070542D" w:rsidRPr="00AE2D6D">
                <w:rPr>
                  <w:rStyle w:val="Hyperlink"/>
                  <w:sz w:val="20"/>
                </w:rPr>
                <w:t>What do we think about disability and diversity?</w:t>
              </w:r>
            </w:hyperlink>
          </w:p>
        </w:tc>
        <w:tc>
          <w:tcPr>
            <w:tcW w:w="1421" w:type="pct"/>
          </w:tcPr>
          <w:p w14:paraId="746C0599" w14:textId="0D593A32" w:rsidR="001A4D74" w:rsidRPr="008C3F1E" w:rsidRDefault="006457E5" w:rsidP="003D3011">
            <w:pPr>
              <w:pStyle w:val="Tablenormal0"/>
            </w:pPr>
            <w:hyperlink r:id="rId51" w:history="1">
              <w:r w:rsidR="003D3011" w:rsidRPr="002235BA">
                <w:rPr>
                  <w:rStyle w:val="Hyperlink"/>
                  <w:sz w:val="20"/>
                </w:rPr>
                <w:t>Provid</w:t>
              </w:r>
              <w:r w:rsidR="00165CB0" w:rsidRPr="002235BA">
                <w:rPr>
                  <w:rStyle w:val="Hyperlink"/>
                  <w:sz w:val="20"/>
                </w:rPr>
                <w:t>ing</w:t>
              </w:r>
              <w:r w:rsidR="003D3011" w:rsidRPr="002235BA">
                <w:rPr>
                  <w:rStyle w:val="Hyperlink"/>
                  <w:sz w:val="20"/>
                </w:rPr>
                <w:t xml:space="preserve"> teacher aides</w:t>
              </w:r>
              <w:r w:rsidR="00165CB0" w:rsidRPr="002235BA">
                <w:rPr>
                  <w:rStyle w:val="Hyperlink"/>
                  <w:sz w:val="20"/>
                </w:rPr>
                <w:t xml:space="preserve"> with</w:t>
              </w:r>
              <w:r w:rsidR="003D3011" w:rsidRPr="002235BA">
                <w:rPr>
                  <w:rStyle w:val="Hyperlink"/>
                  <w:sz w:val="20"/>
                </w:rPr>
                <w:t xml:space="preserve"> flexible ongoing </w:t>
              </w:r>
              <w:r w:rsidR="003D3011" w:rsidRPr="002235BA">
                <w:rPr>
                  <w:rStyle w:val="Hyperlink"/>
                  <w:sz w:val="20"/>
                </w:rPr>
                <w:lastRenderedPageBreak/>
                <w:t>professional learning</w:t>
              </w:r>
            </w:hyperlink>
          </w:p>
          <w:p w14:paraId="6F1FC6A6" w14:textId="1D4A1BE0" w:rsidR="003D3011" w:rsidRPr="008C3F1E" w:rsidRDefault="006457E5" w:rsidP="00BE23B0">
            <w:pPr>
              <w:pStyle w:val="Tablenormal0"/>
            </w:pPr>
            <w:hyperlink r:id="rId52" w:history="1">
              <w:r w:rsidR="000A531B" w:rsidRPr="00BE23B0">
                <w:rPr>
                  <w:rStyle w:val="Hyperlink"/>
                  <w:sz w:val="20"/>
                </w:rPr>
                <w:t>Outlin</w:t>
              </w:r>
              <w:r w:rsidR="00165CB0" w:rsidRPr="00BE23B0">
                <w:rPr>
                  <w:rStyle w:val="Hyperlink"/>
                  <w:sz w:val="20"/>
                </w:rPr>
                <w:t>ing</w:t>
              </w:r>
              <w:r w:rsidR="000A531B" w:rsidRPr="00BE23B0">
                <w:rPr>
                  <w:rStyle w:val="Hyperlink"/>
                  <w:sz w:val="20"/>
                </w:rPr>
                <w:t xml:space="preserve"> how teachers can build TA skills in specific approaches</w:t>
              </w:r>
            </w:hyperlink>
          </w:p>
        </w:tc>
        <w:tc>
          <w:tcPr>
            <w:tcW w:w="1421" w:type="pct"/>
          </w:tcPr>
          <w:p w14:paraId="3114C91D" w14:textId="63E1444B" w:rsidR="00322A6B" w:rsidRPr="008C3F1E" w:rsidRDefault="006457E5" w:rsidP="00C7314A">
            <w:pPr>
              <w:pStyle w:val="Tablenormal0"/>
            </w:pPr>
            <w:hyperlink r:id="rId53" w:history="1">
              <w:r w:rsidR="00322A6B" w:rsidRPr="00BE23B0">
                <w:rPr>
                  <w:rStyle w:val="Hyperlink"/>
                  <w:sz w:val="20"/>
                </w:rPr>
                <w:t>Meeting the learning needs of support staff</w:t>
              </w:r>
              <w:r w:rsidR="00322A6B" w:rsidRPr="00BE23B0">
                <w:rPr>
                  <w:rStyle w:val="Hyperlink"/>
                </w:rPr>
                <w:t xml:space="preserve"> </w:t>
              </w:r>
            </w:hyperlink>
          </w:p>
          <w:p w14:paraId="05742C4A" w14:textId="23592D12" w:rsidR="001A4D74" w:rsidRPr="008C3F1E" w:rsidRDefault="006457E5" w:rsidP="00C7314A">
            <w:pPr>
              <w:pStyle w:val="Tablenormal0"/>
            </w:pPr>
            <w:hyperlink r:id="rId54" w:history="1">
              <w:r w:rsidR="00C7314A" w:rsidRPr="00BE23B0">
                <w:rPr>
                  <w:rStyle w:val="Hyperlink"/>
                  <w:sz w:val="20"/>
                </w:rPr>
                <w:t>Building support staff knowledge: modelling</w:t>
              </w:r>
            </w:hyperlink>
          </w:p>
          <w:p w14:paraId="54D3C2B0" w14:textId="77777777" w:rsidR="00EE1E7F" w:rsidRPr="008C3F1E" w:rsidRDefault="00EE1E7F" w:rsidP="00EE1E7F">
            <w:pPr>
              <w:pStyle w:val="Tablenormal0"/>
            </w:pPr>
          </w:p>
        </w:tc>
      </w:tr>
    </w:tbl>
    <w:p w14:paraId="78B6F276" w14:textId="77777777" w:rsidR="00746DAC" w:rsidRPr="00BF455C" w:rsidRDefault="00746DAC" w:rsidP="00746DAC"/>
    <w:p w14:paraId="1D80A177" w14:textId="77777777" w:rsidR="000C2B14" w:rsidRDefault="000C2B14">
      <w:pPr>
        <w:spacing w:after="0"/>
        <w:rPr>
          <w:rFonts w:asciiTheme="majorHAnsi" w:eastAsiaTheme="majorEastAsia" w:hAnsiTheme="majorHAnsi" w:cstheme="majorBidi"/>
          <w:b/>
          <w:bCs/>
          <w:color w:val="345A8A" w:themeColor="accent1" w:themeShade="B5"/>
          <w:sz w:val="32"/>
          <w:szCs w:val="32"/>
        </w:rPr>
      </w:pPr>
      <w:r>
        <w:br w:type="page"/>
      </w:r>
    </w:p>
    <w:p w14:paraId="6ABF0ACD" w14:textId="77777777" w:rsidR="00746DAC" w:rsidRDefault="00746DAC" w:rsidP="002649BB">
      <w:pPr>
        <w:pStyle w:val="Heading2"/>
      </w:pPr>
      <w:bookmarkStart w:id="12" w:name="_Toc473118552"/>
      <w:r>
        <w:lastRenderedPageBreak/>
        <w:t>References</w:t>
      </w:r>
      <w:bookmarkEnd w:id="12"/>
    </w:p>
    <w:p w14:paraId="3E0E39A2" w14:textId="77777777" w:rsidR="00A61A82" w:rsidRPr="00B61DC8" w:rsidRDefault="00A61A82" w:rsidP="00746DAC">
      <w:pPr>
        <w:rPr>
          <w:u w:val="single"/>
        </w:rPr>
      </w:pPr>
      <w:r w:rsidRPr="00B61DC8">
        <w:t>Ministry of Education</w:t>
      </w:r>
      <w:r>
        <w:t xml:space="preserve"> (2014). </w:t>
      </w:r>
      <w:r w:rsidRPr="00793DE5">
        <w:rPr>
          <w:i/>
        </w:rPr>
        <w:t>Teachers and Teachers’ Aides Working Together</w:t>
      </w:r>
      <w:r>
        <w:rPr>
          <w:i/>
        </w:rPr>
        <w:t xml:space="preserve">. </w:t>
      </w:r>
      <w:r>
        <w:t xml:space="preserve">Updated 2016. Wellington: Ministry of Education. Accessed </w:t>
      </w:r>
      <w:r>
        <w:rPr>
          <w:lang w:val="en-US"/>
        </w:rPr>
        <w:t xml:space="preserve">July–September 2016 at </w:t>
      </w:r>
      <w:r w:rsidRPr="00B61DC8">
        <w:t>http://teachersandteachersaide</w:t>
      </w:r>
      <w:r>
        <w:t>s.tki.org.nz.</w:t>
      </w:r>
    </w:p>
    <w:p w14:paraId="42C5C98D" w14:textId="249130B4" w:rsidR="00A61A82" w:rsidRDefault="00A61A82" w:rsidP="00746DAC">
      <w:pPr>
        <w:rPr>
          <w:lang w:val="en-US"/>
        </w:rPr>
      </w:pPr>
      <w:r w:rsidRPr="00B61DC8">
        <w:t>Ministry of Education</w:t>
      </w:r>
      <w:r>
        <w:t xml:space="preserve"> (2016). </w:t>
      </w:r>
      <w:r>
        <w:rPr>
          <w:i/>
        </w:rPr>
        <w:t>Guide:</w:t>
      </w:r>
      <w:r w:rsidRPr="00A61A82">
        <w:rPr>
          <w:i/>
        </w:rPr>
        <w:t xml:space="preserve"> </w:t>
      </w:r>
      <w:r w:rsidRPr="00A61A82">
        <w:rPr>
          <w:i/>
          <w:lang w:val="en-US"/>
        </w:rPr>
        <w:t xml:space="preserve">Supporting Effective Teacher Aide Practice. </w:t>
      </w:r>
      <w:r>
        <w:t xml:space="preserve">Wellington: Ministry of Education. Accessed </w:t>
      </w:r>
      <w:r>
        <w:rPr>
          <w:lang w:val="en-US"/>
        </w:rPr>
        <w:t xml:space="preserve">July–September 2016 at </w:t>
      </w:r>
      <w:r w:rsidR="008F5DBD" w:rsidRPr="008C3F1E">
        <w:rPr>
          <w:lang w:val="en-US"/>
        </w:rPr>
        <w:t>http://inclusive.tki.org.nz/guides/teacher-aide-practice</w:t>
      </w:r>
      <w:r>
        <w:rPr>
          <w:lang w:val="en-US"/>
        </w:rPr>
        <w:t>.</w:t>
      </w:r>
    </w:p>
    <w:p w14:paraId="38D20DED" w14:textId="77777777" w:rsidR="008F5DBD" w:rsidRDefault="008F5DBD" w:rsidP="00746DAC">
      <w:pPr>
        <w:rPr>
          <w:lang w:val="en-US"/>
        </w:rPr>
      </w:pPr>
      <w:r w:rsidRPr="00B61DC8">
        <w:t>Ministry of Education</w:t>
      </w:r>
      <w:r>
        <w:t xml:space="preserve"> (2016). </w:t>
      </w:r>
      <w:r w:rsidRPr="008C3F1E">
        <w:rPr>
          <w:i/>
        </w:rPr>
        <w:t>Teacher Aides: Draft Policy Position Paper</w:t>
      </w:r>
      <w:r>
        <w:t>. Wellington: Ministry of Education.</w:t>
      </w:r>
    </w:p>
    <w:p w14:paraId="6D6CFF8E" w14:textId="77777777" w:rsidR="00A61A82" w:rsidRDefault="00A61A82" w:rsidP="00746DAC">
      <w:pPr>
        <w:rPr>
          <w:lang w:val="en-US"/>
        </w:rPr>
      </w:pPr>
      <w:r>
        <w:rPr>
          <w:lang w:val="en-US"/>
        </w:rPr>
        <w:t xml:space="preserve">Sharples, J. &amp; Webster, </w:t>
      </w:r>
      <w:r w:rsidRPr="00793DE5">
        <w:rPr>
          <w:lang w:val="en-US"/>
        </w:rPr>
        <w:t>R. (2015).</w:t>
      </w:r>
      <w:r>
        <w:rPr>
          <w:lang w:val="en-US"/>
        </w:rPr>
        <w:t xml:space="preserve"> </w:t>
      </w:r>
      <w:r w:rsidRPr="00A154C1">
        <w:rPr>
          <w:i/>
          <w:lang w:val="en-US"/>
        </w:rPr>
        <w:t>M</w:t>
      </w:r>
      <w:r w:rsidRPr="00496C8E">
        <w:rPr>
          <w:i/>
        </w:rPr>
        <w:t>aking Best Use of Teaching Assistants: A Self-assessment Guide</w:t>
      </w:r>
      <w:r>
        <w:t>. United Kingdom: Education Endowment Foundation. U</w:t>
      </w:r>
      <w:r>
        <w:rPr>
          <w:lang w:val="en-US"/>
        </w:rPr>
        <w:t xml:space="preserve">pdated 2 February 2016. Accessed 23 August 2016 at </w:t>
      </w:r>
      <w:r w:rsidRPr="00793DE5">
        <w:rPr>
          <w:lang w:val="en-US"/>
        </w:rPr>
        <w:t>https://educationendowmentfoundation.org.uk/public/files/Publications/Campaigns/TA_RAG_SelfAssessmentGuide.pdf</w:t>
      </w:r>
      <w:r>
        <w:rPr>
          <w:lang w:val="en-US"/>
        </w:rPr>
        <w:t>.</w:t>
      </w:r>
    </w:p>
    <w:p w14:paraId="0994EF36" w14:textId="77777777" w:rsidR="00A61A82" w:rsidRPr="00D0201C" w:rsidRDefault="00A61A82" w:rsidP="00A61A82">
      <w:r w:rsidRPr="000E7BCA">
        <w:t>Sharples,</w:t>
      </w:r>
      <w:r>
        <w:t xml:space="preserve"> J., </w:t>
      </w:r>
      <w:r w:rsidRPr="000E7BCA">
        <w:t xml:space="preserve">Webster, </w:t>
      </w:r>
      <w:r>
        <w:t xml:space="preserve">R., </w:t>
      </w:r>
      <w:r w:rsidRPr="000E7BCA">
        <w:t>&amp; Blatchford</w:t>
      </w:r>
      <w:r>
        <w:t>, P.</w:t>
      </w:r>
      <w:r w:rsidRPr="000E7BCA">
        <w:t xml:space="preserve"> (2015</w:t>
      </w:r>
      <w:r>
        <w:t xml:space="preserve">). </w:t>
      </w:r>
      <w:r w:rsidRPr="00A61A82">
        <w:rPr>
          <w:i/>
        </w:rPr>
        <w:t>Making Best Use of Teaching Assistants, Guidance Report</w:t>
      </w:r>
      <w:r>
        <w:t xml:space="preserve">. United Kingdom: Education Endowment Foundation. Accessed 23 August 2016 at </w:t>
      </w:r>
      <w:r w:rsidRPr="00A61A82">
        <w:t>https://pivotaleducation.com/wp-content/uploads/2016/08/kr1-ta-guideportrait.pdf</w:t>
      </w:r>
      <w:r>
        <w:t>.</w:t>
      </w:r>
    </w:p>
    <w:p w14:paraId="31A9B193" w14:textId="77777777" w:rsidR="00A61A82" w:rsidRDefault="00A61A82" w:rsidP="00746DAC">
      <w:r w:rsidRPr="00EB0EC5">
        <w:t>Webster</w:t>
      </w:r>
      <w:r>
        <w:t xml:space="preserve">, R (2015). </w:t>
      </w:r>
      <w:r>
        <w:rPr>
          <w:i/>
        </w:rPr>
        <w:t>The B</w:t>
      </w:r>
      <w:r w:rsidRPr="00EB0EC5">
        <w:rPr>
          <w:i/>
        </w:rPr>
        <w:t xml:space="preserve">est </w:t>
      </w:r>
      <w:r>
        <w:rPr>
          <w:i/>
        </w:rPr>
        <w:t>Ways to Work with T</w:t>
      </w:r>
      <w:r w:rsidR="00802CA3">
        <w:rPr>
          <w:i/>
        </w:rPr>
        <w:t xml:space="preserve">eaching </w:t>
      </w:r>
      <w:r>
        <w:rPr>
          <w:i/>
        </w:rPr>
        <w:t>A</w:t>
      </w:r>
      <w:r w:rsidRPr="00EB0EC5">
        <w:rPr>
          <w:i/>
        </w:rPr>
        <w:t>ssistants.</w:t>
      </w:r>
      <w:r w:rsidRPr="00EB0EC5">
        <w:t xml:space="preserve"> </w:t>
      </w:r>
      <w:r>
        <w:rPr>
          <w:lang w:val="en-US"/>
        </w:rPr>
        <w:t xml:space="preserve">Accessed 23 August 2016 at </w:t>
      </w:r>
      <w:r w:rsidRPr="00EB0EC5">
        <w:t>http://theconversation.com/the-best-ways-to-work-</w:t>
      </w:r>
      <w:r>
        <w:t>with-teaching-assistants-38120.</w:t>
      </w:r>
    </w:p>
    <w:p w14:paraId="560E2EC4" w14:textId="77777777" w:rsidR="000C2B14" w:rsidRDefault="000C2B14">
      <w:pPr>
        <w:spacing w:after="0"/>
        <w:rPr>
          <w:b/>
        </w:rPr>
      </w:pPr>
    </w:p>
    <w:sectPr w:rsidR="000C2B14" w:rsidSect="00E17996">
      <w:footerReference w:type="default" r:id="rId55"/>
      <w:pgSz w:w="16840" w:h="11900" w:orient="landscape"/>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EAA3D" w14:textId="77777777" w:rsidR="006457E5" w:rsidRDefault="006457E5" w:rsidP="00B53CE0">
      <w:pPr>
        <w:spacing w:after="0"/>
      </w:pPr>
      <w:r>
        <w:separator/>
      </w:r>
    </w:p>
  </w:endnote>
  <w:endnote w:type="continuationSeparator" w:id="0">
    <w:p w14:paraId="30F33ABA" w14:textId="77777777" w:rsidR="006457E5" w:rsidRDefault="006457E5" w:rsidP="00B53C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052952"/>
      <w:docPartObj>
        <w:docPartGallery w:val="Page Numbers (Bottom of Page)"/>
        <w:docPartUnique/>
      </w:docPartObj>
    </w:sdtPr>
    <w:sdtEndPr>
      <w:rPr>
        <w:noProof/>
      </w:rPr>
    </w:sdtEndPr>
    <w:sdtContent>
      <w:p w14:paraId="15F8A07C" w14:textId="77777777" w:rsidR="00BE23B0" w:rsidRDefault="00BE23B0">
        <w:pPr>
          <w:pStyle w:val="Footer"/>
          <w:jc w:val="right"/>
        </w:pPr>
        <w:r>
          <w:fldChar w:fldCharType="begin"/>
        </w:r>
        <w:r>
          <w:instrText xml:space="preserve"> PAGE   \* MERGEFORMAT </w:instrText>
        </w:r>
        <w:r>
          <w:fldChar w:fldCharType="separate"/>
        </w:r>
        <w:r w:rsidR="005C1187">
          <w:rPr>
            <w:noProof/>
          </w:rPr>
          <w:t>24</w:t>
        </w:r>
        <w:r>
          <w:rPr>
            <w:noProof/>
          </w:rPr>
          <w:fldChar w:fldCharType="end"/>
        </w:r>
      </w:p>
    </w:sdtContent>
  </w:sdt>
  <w:p w14:paraId="7E3162AD" w14:textId="77777777" w:rsidR="00BE23B0" w:rsidRDefault="00BE23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8866" w14:textId="77777777" w:rsidR="006457E5" w:rsidRDefault="006457E5" w:rsidP="00B53CE0">
      <w:pPr>
        <w:spacing w:after="0"/>
      </w:pPr>
      <w:r>
        <w:separator/>
      </w:r>
    </w:p>
  </w:footnote>
  <w:footnote w:type="continuationSeparator" w:id="0">
    <w:p w14:paraId="0163F92C" w14:textId="77777777" w:rsidR="006457E5" w:rsidRDefault="006457E5" w:rsidP="00B53CE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176175"/>
    <w:multiLevelType w:val="hybridMultilevel"/>
    <w:tmpl w:val="412C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5F00A5"/>
    <w:multiLevelType w:val="hybridMultilevel"/>
    <w:tmpl w:val="E026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C7F4C"/>
    <w:multiLevelType w:val="hybridMultilevel"/>
    <w:tmpl w:val="BC48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AE6DE4"/>
    <w:multiLevelType w:val="hybridMultilevel"/>
    <w:tmpl w:val="D2D6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B72AC"/>
    <w:multiLevelType w:val="hybridMultilevel"/>
    <w:tmpl w:val="076E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D7927"/>
    <w:multiLevelType w:val="hybridMultilevel"/>
    <w:tmpl w:val="28AE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349DA"/>
    <w:multiLevelType w:val="hybridMultilevel"/>
    <w:tmpl w:val="029C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73529"/>
    <w:multiLevelType w:val="hybridMultilevel"/>
    <w:tmpl w:val="2934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7109C"/>
    <w:multiLevelType w:val="hybridMultilevel"/>
    <w:tmpl w:val="BF5830D0"/>
    <w:lvl w:ilvl="0" w:tplc="E488DA7A">
      <w:start w:val="1"/>
      <w:numFmt w:val="bullet"/>
      <w:lvlText w:val="•"/>
      <w:lvlJc w:val="left"/>
      <w:pPr>
        <w:tabs>
          <w:tab w:val="num" w:pos="720"/>
        </w:tabs>
        <w:ind w:left="720" w:hanging="360"/>
      </w:pPr>
      <w:rPr>
        <w:rFonts w:ascii="Arial" w:hAnsi="Arial" w:hint="default"/>
      </w:rPr>
    </w:lvl>
    <w:lvl w:ilvl="1" w:tplc="0D76E95A">
      <w:start w:val="1"/>
      <w:numFmt w:val="bullet"/>
      <w:lvlText w:val="•"/>
      <w:lvlJc w:val="left"/>
      <w:pPr>
        <w:tabs>
          <w:tab w:val="num" w:pos="1440"/>
        </w:tabs>
        <w:ind w:left="1440" w:hanging="360"/>
      </w:pPr>
      <w:rPr>
        <w:rFonts w:ascii="Arial" w:hAnsi="Arial" w:hint="default"/>
      </w:rPr>
    </w:lvl>
    <w:lvl w:ilvl="2" w:tplc="A782B7AE" w:tentative="1">
      <w:start w:val="1"/>
      <w:numFmt w:val="bullet"/>
      <w:lvlText w:val="•"/>
      <w:lvlJc w:val="left"/>
      <w:pPr>
        <w:tabs>
          <w:tab w:val="num" w:pos="2160"/>
        </w:tabs>
        <w:ind w:left="2160" w:hanging="360"/>
      </w:pPr>
      <w:rPr>
        <w:rFonts w:ascii="Arial" w:hAnsi="Arial" w:hint="default"/>
      </w:rPr>
    </w:lvl>
    <w:lvl w:ilvl="3" w:tplc="2C200E2A" w:tentative="1">
      <w:start w:val="1"/>
      <w:numFmt w:val="bullet"/>
      <w:lvlText w:val="•"/>
      <w:lvlJc w:val="left"/>
      <w:pPr>
        <w:tabs>
          <w:tab w:val="num" w:pos="2880"/>
        </w:tabs>
        <w:ind w:left="2880" w:hanging="360"/>
      </w:pPr>
      <w:rPr>
        <w:rFonts w:ascii="Arial" w:hAnsi="Arial" w:hint="default"/>
      </w:rPr>
    </w:lvl>
    <w:lvl w:ilvl="4" w:tplc="D7F8E7C2" w:tentative="1">
      <w:start w:val="1"/>
      <w:numFmt w:val="bullet"/>
      <w:lvlText w:val="•"/>
      <w:lvlJc w:val="left"/>
      <w:pPr>
        <w:tabs>
          <w:tab w:val="num" w:pos="3600"/>
        </w:tabs>
        <w:ind w:left="3600" w:hanging="360"/>
      </w:pPr>
      <w:rPr>
        <w:rFonts w:ascii="Arial" w:hAnsi="Arial" w:hint="default"/>
      </w:rPr>
    </w:lvl>
    <w:lvl w:ilvl="5" w:tplc="AB961AF8" w:tentative="1">
      <w:start w:val="1"/>
      <w:numFmt w:val="bullet"/>
      <w:lvlText w:val="•"/>
      <w:lvlJc w:val="left"/>
      <w:pPr>
        <w:tabs>
          <w:tab w:val="num" w:pos="4320"/>
        </w:tabs>
        <w:ind w:left="4320" w:hanging="360"/>
      </w:pPr>
      <w:rPr>
        <w:rFonts w:ascii="Arial" w:hAnsi="Arial" w:hint="default"/>
      </w:rPr>
    </w:lvl>
    <w:lvl w:ilvl="6" w:tplc="178217E6" w:tentative="1">
      <w:start w:val="1"/>
      <w:numFmt w:val="bullet"/>
      <w:lvlText w:val="•"/>
      <w:lvlJc w:val="left"/>
      <w:pPr>
        <w:tabs>
          <w:tab w:val="num" w:pos="5040"/>
        </w:tabs>
        <w:ind w:left="5040" w:hanging="360"/>
      </w:pPr>
      <w:rPr>
        <w:rFonts w:ascii="Arial" w:hAnsi="Arial" w:hint="default"/>
      </w:rPr>
    </w:lvl>
    <w:lvl w:ilvl="7" w:tplc="2AF44D30" w:tentative="1">
      <w:start w:val="1"/>
      <w:numFmt w:val="bullet"/>
      <w:lvlText w:val="•"/>
      <w:lvlJc w:val="left"/>
      <w:pPr>
        <w:tabs>
          <w:tab w:val="num" w:pos="5760"/>
        </w:tabs>
        <w:ind w:left="5760" w:hanging="360"/>
      </w:pPr>
      <w:rPr>
        <w:rFonts w:ascii="Arial" w:hAnsi="Arial" w:hint="default"/>
      </w:rPr>
    </w:lvl>
    <w:lvl w:ilvl="8" w:tplc="A01CC0DE" w:tentative="1">
      <w:start w:val="1"/>
      <w:numFmt w:val="bullet"/>
      <w:lvlText w:val="•"/>
      <w:lvlJc w:val="left"/>
      <w:pPr>
        <w:tabs>
          <w:tab w:val="num" w:pos="6480"/>
        </w:tabs>
        <w:ind w:left="6480" w:hanging="360"/>
      </w:pPr>
      <w:rPr>
        <w:rFonts w:ascii="Arial" w:hAnsi="Arial" w:hint="default"/>
      </w:rPr>
    </w:lvl>
  </w:abstractNum>
  <w:abstractNum w:abstractNumId="11">
    <w:nsid w:val="45237FAB"/>
    <w:multiLevelType w:val="hybridMultilevel"/>
    <w:tmpl w:val="267A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941CC"/>
    <w:multiLevelType w:val="hybridMultilevel"/>
    <w:tmpl w:val="C448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F2CC5"/>
    <w:multiLevelType w:val="hybridMultilevel"/>
    <w:tmpl w:val="60D4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F251AB"/>
    <w:multiLevelType w:val="hybridMultilevel"/>
    <w:tmpl w:val="A176BA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9436D6C"/>
    <w:multiLevelType w:val="hybridMultilevel"/>
    <w:tmpl w:val="4532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9B5B4A"/>
    <w:multiLevelType w:val="hybridMultilevel"/>
    <w:tmpl w:val="DE7E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E73033"/>
    <w:multiLevelType w:val="hybridMultilevel"/>
    <w:tmpl w:val="9BC0AA62"/>
    <w:lvl w:ilvl="0" w:tplc="FF7837DE">
      <w:start w:val="1"/>
      <w:numFmt w:val="bullet"/>
      <w:lvlText w:val="•"/>
      <w:lvlJc w:val="left"/>
      <w:pPr>
        <w:tabs>
          <w:tab w:val="num" w:pos="720"/>
        </w:tabs>
        <w:ind w:left="720" w:hanging="360"/>
      </w:pPr>
      <w:rPr>
        <w:rFonts w:ascii="Arial" w:hAnsi="Arial" w:hint="default"/>
      </w:rPr>
    </w:lvl>
    <w:lvl w:ilvl="1" w:tplc="B328A10A">
      <w:start w:val="1"/>
      <w:numFmt w:val="bullet"/>
      <w:lvlText w:val="•"/>
      <w:lvlJc w:val="left"/>
      <w:pPr>
        <w:tabs>
          <w:tab w:val="num" w:pos="1440"/>
        </w:tabs>
        <w:ind w:left="1440" w:hanging="360"/>
      </w:pPr>
      <w:rPr>
        <w:rFonts w:ascii="Arial" w:hAnsi="Arial" w:hint="default"/>
      </w:rPr>
    </w:lvl>
    <w:lvl w:ilvl="2" w:tplc="8018A18C" w:tentative="1">
      <w:start w:val="1"/>
      <w:numFmt w:val="bullet"/>
      <w:lvlText w:val="•"/>
      <w:lvlJc w:val="left"/>
      <w:pPr>
        <w:tabs>
          <w:tab w:val="num" w:pos="2160"/>
        </w:tabs>
        <w:ind w:left="2160" w:hanging="360"/>
      </w:pPr>
      <w:rPr>
        <w:rFonts w:ascii="Arial" w:hAnsi="Arial" w:hint="default"/>
      </w:rPr>
    </w:lvl>
    <w:lvl w:ilvl="3" w:tplc="E35E20FE" w:tentative="1">
      <w:start w:val="1"/>
      <w:numFmt w:val="bullet"/>
      <w:lvlText w:val="•"/>
      <w:lvlJc w:val="left"/>
      <w:pPr>
        <w:tabs>
          <w:tab w:val="num" w:pos="2880"/>
        </w:tabs>
        <w:ind w:left="2880" w:hanging="360"/>
      </w:pPr>
      <w:rPr>
        <w:rFonts w:ascii="Arial" w:hAnsi="Arial" w:hint="default"/>
      </w:rPr>
    </w:lvl>
    <w:lvl w:ilvl="4" w:tplc="3AC4D708" w:tentative="1">
      <w:start w:val="1"/>
      <w:numFmt w:val="bullet"/>
      <w:lvlText w:val="•"/>
      <w:lvlJc w:val="left"/>
      <w:pPr>
        <w:tabs>
          <w:tab w:val="num" w:pos="3600"/>
        </w:tabs>
        <w:ind w:left="3600" w:hanging="360"/>
      </w:pPr>
      <w:rPr>
        <w:rFonts w:ascii="Arial" w:hAnsi="Arial" w:hint="default"/>
      </w:rPr>
    </w:lvl>
    <w:lvl w:ilvl="5" w:tplc="EAA0BE26" w:tentative="1">
      <w:start w:val="1"/>
      <w:numFmt w:val="bullet"/>
      <w:lvlText w:val="•"/>
      <w:lvlJc w:val="left"/>
      <w:pPr>
        <w:tabs>
          <w:tab w:val="num" w:pos="4320"/>
        </w:tabs>
        <w:ind w:left="4320" w:hanging="360"/>
      </w:pPr>
      <w:rPr>
        <w:rFonts w:ascii="Arial" w:hAnsi="Arial" w:hint="default"/>
      </w:rPr>
    </w:lvl>
    <w:lvl w:ilvl="6" w:tplc="4F1A22FA" w:tentative="1">
      <w:start w:val="1"/>
      <w:numFmt w:val="bullet"/>
      <w:lvlText w:val="•"/>
      <w:lvlJc w:val="left"/>
      <w:pPr>
        <w:tabs>
          <w:tab w:val="num" w:pos="5040"/>
        </w:tabs>
        <w:ind w:left="5040" w:hanging="360"/>
      </w:pPr>
      <w:rPr>
        <w:rFonts w:ascii="Arial" w:hAnsi="Arial" w:hint="default"/>
      </w:rPr>
    </w:lvl>
    <w:lvl w:ilvl="7" w:tplc="22381E0E" w:tentative="1">
      <w:start w:val="1"/>
      <w:numFmt w:val="bullet"/>
      <w:lvlText w:val="•"/>
      <w:lvlJc w:val="left"/>
      <w:pPr>
        <w:tabs>
          <w:tab w:val="num" w:pos="5760"/>
        </w:tabs>
        <w:ind w:left="5760" w:hanging="360"/>
      </w:pPr>
      <w:rPr>
        <w:rFonts w:ascii="Arial" w:hAnsi="Arial" w:hint="default"/>
      </w:rPr>
    </w:lvl>
    <w:lvl w:ilvl="8" w:tplc="5F500D8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15"/>
  </w:num>
  <w:num w:numId="5">
    <w:abstractNumId w:val="5"/>
  </w:num>
  <w:num w:numId="6">
    <w:abstractNumId w:val="10"/>
  </w:num>
  <w:num w:numId="7">
    <w:abstractNumId w:val="17"/>
  </w:num>
  <w:num w:numId="8">
    <w:abstractNumId w:val="13"/>
  </w:num>
  <w:num w:numId="9">
    <w:abstractNumId w:val="11"/>
  </w:num>
  <w:num w:numId="10">
    <w:abstractNumId w:val="4"/>
  </w:num>
  <w:num w:numId="11">
    <w:abstractNumId w:val="16"/>
  </w:num>
  <w:num w:numId="12">
    <w:abstractNumId w:val="12"/>
  </w:num>
  <w:num w:numId="13">
    <w:abstractNumId w:val="7"/>
  </w:num>
  <w:num w:numId="14">
    <w:abstractNumId w:val="2"/>
  </w:num>
  <w:num w:numId="15">
    <w:abstractNumId w:val="8"/>
  </w:num>
  <w:num w:numId="16">
    <w:abstractNumId w:val="6"/>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A0NzU2MzK0NDIzNbRQ0lEKTi0uzszPAykwNK0FAClRN9QtAAAA"/>
  </w:docVars>
  <w:rsids>
    <w:rsidRoot w:val="007F0CEC"/>
    <w:rsid w:val="000014CC"/>
    <w:rsid w:val="00003039"/>
    <w:rsid w:val="00005A2A"/>
    <w:rsid w:val="00024A50"/>
    <w:rsid w:val="00025934"/>
    <w:rsid w:val="00036576"/>
    <w:rsid w:val="00051E29"/>
    <w:rsid w:val="00053313"/>
    <w:rsid w:val="0005560B"/>
    <w:rsid w:val="00055D77"/>
    <w:rsid w:val="00061713"/>
    <w:rsid w:val="00074E8C"/>
    <w:rsid w:val="00081427"/>
    <w:rsid w:val="00087B11"/>
    <w:rsid w:val="00091A6D"/>
    <w:rsid w:val="00094CA5"/>
    <w:rsid w:val="000A1C0D"/>
    <w:rsid w:val="000A4D10"/>
    <w:rsid w:val="000A531B"/>
    <w:rsid w:val="000A724F"/>
    <w:rsid w:val="000B00F1"/>
    <w:rsid w:val="000B09EE"/>
    <w:rsid w:val="000B3F38"/>
    <w:rsid w:val="000C2B14"/>
    <w:rsid w:val="000D3554"/>
    <w:rsid w:val="000D78EA"/>
    <w:rsid w:val="000E16C7"/>
    <w:rsid w:val="000E5186"/>
    <w:rsid w:val="000E71C0"/>
    <w:rsid w:val="000E7BCA"/>
    <w:rsid w:val="000F0AF3"/>
    <w:rsid w:val="00105CEE"/>
    <w:rsid w:val="00107AEA"/>
    <w:rsid w:val="00111483"/>
    <w:rsid w:val="00115DED"/>
    <w:rsid w:val="00126C5D"/>
    <w:rsid w:val="00156BFA"/>
    <w:rsid w:val="0015723C"/>
    <w:rsid w:val="00165CB0"/>
    <w:rsid w:val="00172C2F"/>
    <w:rsid w:val="0019009D"/>
    <w:rsid w:val="001A0440"/>
    <w:rsid w:val="001A4D74"/>
    <w:rsid w:val="001B2030"/>
    <w:rsid w:val="001B3668"/>
    <w:rsid w:val="001B76B3"/>
    <w:rsid w:val="001C0165"/>
    <w:rsid w:val="001C0F45"/>
    <w:rsid w:val="001C12F2"/>
    <w:rsid w:val="001C1559"/>
    <w:rsid w:val="001E768C"/>
    <w:rsid w:val="001F2EBD"/>
    <w:rsid w:val="001F4944"/>
    <w:rsid w:val="002043EE"/>
    <w:rsid w:val="00211DD7"/>
    <w:rsid w:val="00217D5F"/>
    <w:rsid w:val="00220F6D"/>
    <w:rsid w:val="002235BA"/>
    <w:rsid w:val="0023227B"/>
    <w:rsid w:val="002401A4"/>
    <w:rsid w:val="00257D12"/>
    <w:rsid w:val="002602F8"/>
    <w:rsid w:val="002649BB"/>
    <w:rsid w:val="002709AF"/>
    <w:rsid w:val="00271106"/>
    <w:rsid w:val="002737EF"/>
    <w:rsid w:val="00274E89"/>
    <w:rsid w:val="00296158"/>
    <w:rsid w:val="002A2C8F"/>
    <w:rsid w:val="002A2FA4"/>
    <w:rsid w:val="002A5EE6"/>
    <w:rsid w:val="002B1839"/>
    <w:rsid w:val="002B594C"/>
    <w:rsid w:val="002C0CC2"/>
    <w:rsid w:val="002C0D9A"/>
    <w:rsid w:val="002C3A08"/>
    <w:rsid w:val="002D7327"/>
    <w:rsid w:val="002F0183"/>
    <w:rsid w:val="002F22DF"/>
    <w:rsid w:val="00305227"/>
    <w:rsid w:val="0030560E"/>
    <w:rsid w:val="00306F7A"/>
    <w:rsid w:val="00311DCE"/>
    <w:rsid w:val="00313D25"/>
    <w:rsid w:val="00322A6B"/>
    <w:rsid w:val="00323584"/>
    <w:rsid w:val="003253C3"/>
    <w:rsid w:val="0033161F"/>
    <w:rsid w:val="003346FC"/>
    <w:rsid w:val="00334B37"/>
    <w:rsid w:val="00340C91"/>
    <w:rsid w:val="00343763"/>
    <w:rsid w:val="00344995"/>
    <w:rsid w:val="00345D54"/>
    <w:rsid w:val="00346E96"/>
    <w:rsid w:val="003553E3"/>
    <w:rsid w:val="003573C7"/>
    <w:rsid w:val="00357BE0"/>
    <w:rsid w:val="00366C5C"/>
    <w:rsid w:val="00370C98"/>
    <w:rsid w:val="00373D4C"/>
    <w:rsid w:val="00380361"/>
    <w:rsid w:val="00387DCC"/>
    <w:rsid w:val="0039687C"/>
    <w:rsid w:val="003A5C7F"/>
    <w:rsid w:val="003A61BD"/>
    <w:rsid w:val="003B037A"/>
    <w:rsid w:val="003B4A16"/>
    <w:rsid w:val="003D3011"/>
    <w:rsid w:val="003D38A5"/>
    <w:rsid w:val="003D6C3C"/>
    <w:rsid w:val="003E74CE"/>
    <w:rsid w:val="003F0199"/>
    <w:rsid w:val="00403A46"/>
    <w:rsid w:val="004144D7"/>
    <w:rsid w:val="004176BD"/>
    <w:rsid w:val="0042319D"/>
    <w:rsid w:val="00425DA2"/>
    <w:rsid w:val="0042634B"/>
    <w:rsid w:val="00436AC4"/>
    <w:rsid w:val="004441B4"/>
    <w:rsid w:val="0044427B"/>
    <w:rsid w:val="0044568C"/>
    <w:rsid w:val="00456CBC"/>
    <w:rsid w:val="00457403"/>
    <w:rsid w:val="004752E1"/>
    <w:rsid w:val="004760DC"/>
    <w:rsid w:val="00494612"/>
    <w:rsid w:val="00496C8E"/>
    <w:rsid w:val="004A3274"/>
    <w:rsid w:val="004A7022"/>
    <w:rsid w:val="004D258A"/>
    <w:rsid w:val="004D3B29"/>
    <w:rsid w:val="004D4F1B"/>
    <w:rsid w:val="004D65C4"/>
    <w:rsid w:val="004E0234"/>
    <w:rsid w:val="004E277C"/>
    <w:rsid w:val="004E6923"/>
    <w:rsid w:val="004F0EB2"/>
    <w:rsid w:val="004F3BEE"/>
    <w:rsid w:val="004F3E55"/>
    <w:rsid w:val="00505C40"/>
    <w:rsid w:val="00511C14"/>
    <w:rsid w:val="00523EC9"/>
    <w:rsid w:val="00526B5F"/>
    <w:rsid w:val="00532744"/>
    <w:rsid w:val="005374AF"/>
    <w:rsid w:val="00542B24"/>
    <w:rsid w:val="00544132"/>
    <w:rsid w:val="00574092"/>
    <w:rsid w:val="00577D96"/>
    <w:rsid w:val="00581803"/>
    <w:rsid w:val="00586579"/>
    <w:rsid w:val="00594EAD"/>
    <w:rsid w:val="005A5479"/>
    <w:rsid w:val="005A71AB"/>
    <w:rsid w:val="005B4AF3"/>
    <w:rsid w:val="005C1187"/>
    <w:rsid w:val="005C4B73"/>
    <w:rsid w:val="005D20F2"/>
    <w:rsid w:val="005E2FAD"/>
    <w:rsid w:val="005E4FD7"/>
    <w:rsid w:val="005E5435"/>
    <w:rsid w:val="005E5E17"/>
    <w:rsid w:val="005F77EB"/>
    <w:rsid w:val="00601493"/>
    <w:rsid w:val="00603974"/>
    <w:rsid w:val="006173C0"/>
    <w:rsid w:val="006223C6"/>
    <w:rsid w:val="00623545"/>
    <w:rsid w:val="0062501F"/>
    <w:rsid w:val="0062583C"/>
    <w:rsid w:val="00625F64"/>
    <w:rsid w:val="0062602D"/>
    <w:rsid w:val="006269F3"/>
    <w:rsid w:val="0062705C"/>
    <w:rsid w:val="00632036"/>
    <w:rsid w:val="0063246F"/>
    <w:rsid w:val="006407B3"/>
    <w:rsid w:val="00644E20"/>
    <w:rsid w:val="006450BF"/>
    <w:rsid w:val="006457E5"/>
    <w:rsid w:val="00660EB7"/>
    <w:rsid w:val="006640A0"/>
    <w:rsid w:val="00671FCB"/>
    <w:rsid w:val="00676F2A"/>
    <w:rsid w:val="00685313"/>
    <w:rsid w:val="00695A05"/>
    <w:rsid w:val="006A422B"/>
    <w:rsid w:val="006B3A3B"/>
    <w:rsid w:val="006C50AE"/>
    <w:rsid w:val="006D12FD"/>
    <w:rsid w:val="006D42A1"/>
    <w:rsid w:val="006D47FC"/>
    <w:rsid w:val="006D6E71"/>
    <w:rsid w:val="006E067C"/>
    <w:rsid w:val="006E414B"/>
    <w:rsid w:val="006E721D"/>
    <w:rsid w:val="006F059A"/>
    <w:rsid w:val="006F067C"/>
    <w:rsid w:val="006F1BAA"/>
    <w:rsid w:val="006F4783"/>
    <w:rsid w:val="0070542D"/>
    <w:rsid w:val="00707BAF"/>
    <w:rsid w:val="00713B0F"/>
    <w:rsid w:val="0071547A"/>
    <w:rsid w:val="00725446"/>
    <w:rsid w:val="007265D3"/>
    <w:rsid w:val="00745357"/>
    <w:rsid w:val="00746DAC"/>
    <w:rsid w:val="007472A3"/>
    <w:rsid w:val="00751810"/>
    <w:rsid w:val="0076534F"/>
    <w:rsid w:val="00781CB7"/>
    <w:rsid w:val="0078633B"/>
    <w:rsid w:val="00793DE5"/>
    <w:rsid w:val="00797BD6"/>
    <w:rsid w:val="007A4198"/>
    <w:rsid w:val="007A7162"/>
    <w:rsid w:val="007A71EC"/>
    <w:rsid w:val="007B0641"/>
    <w:rsid w:val="007B4CC0"/>
    <w:rsid w:val="007B529B"/>
    <w:rsid w:val="007C1CFF"/>
    <w:rsid w:val="007C49E1"/>
    <w:rsid w:val="007C711A"/>
    <w:rsid w:val="007C72C9"/>
    <w:rsid w:val="007D721F"/>
    <w:rsid w:val="007E0E44"/>
    <w:rsid w:val="007F0526"/>
    <w:rsid w:val="007F0CEC"/>
    <w:rsid w:val="007F3C00"/>
    <w:rsid w:val="007F5877"/>
    <w:rsid w:val="0080106A"/>
    <w:rsid w:val="00802CA3"/>
    <w:rsid w:val="0080313A"/>
    <w:rsid w:val="00807C44"/>
    <w:rsid w:val="00812F5E"/>
    <w:rsid w:val="008154B4"/>
    <w:rsid w:val="00815ADF"/>
    <w:rsid w:val="008220E8"/>
    <w:rsid w:val="00833185"/>
    <w:rsid w:val="0083623A"/>
    <w:rsid w:val="00837917"/>
    <w:rsid w:val="00840867"/>
    <w:rsid w:val="008426F1"/>
    <w:rsid w:val="0084533E"/>
    <w:rsid w:val="00846584"/>
    <w:rsid w:val="008513DB"/>
    <w:rsid w:val="008514E6"/>
    <w:rsid w:val="00853A34"/>
    <w:rsid w:val="00865705"/>
    <w:rsid w:val="00875E82"/>
    <w:rsid w:val="008778A2"/>
    <w:rsid w:val="00892D28"/>
    <w:rsid w:val="00893235"/>
    <w:rsid w:val="008951D1"/>
    <w:rsid w:val="00895E97"/>
    <w:rsid w:val="008A558D"/>
    <w:rsid w:val="008A607F"/>
    <w:rsid w:val="008B2F74"/>
    <w:rsid w:val="008B417E"/>
    <w:rsid w:val="008C3F1E"/>
    <w:rsid w:val="008C4532"/>
    <w:rsid w:val="008C7E89"/>
    <w:rsid w:val="008E1CFA"/>
    <w:rsid w:val="008F4408"/>
    <w:rsid w:val="008F5DBD"/>
    <w:rsid w:val="008F6884"/>
    <w:rsid w:val="00903542"/>
    <w:rsid w:val="00905D35"/>
    <w:rsid w:val="00906DA5"/>
    <w:rsid w:val="0091281D"/>
    <w:rsid w:val="00913F81"/>
    <w:rsid w:val="00917935"/>
    <w:rsid w:val="00921574"/>
    <w:rsid w:val="0092406F"/>
    <w:rsid w:val="00926058"/>
    <w:rsid w:val="00931937"/>
    <w:rsid w:val="00934B5E"/>
    <w:rsid w:val="00940012"/>
    <w:rsid w:val="0095488A"/>
    <w:rsid w:val="00966A88"/>
    <w:rsid w:val="00983C56"/>
    <w:rsid w:val="00993165"/>
    <w:rsid w:val="009A6536"/>
    <w:rsid w:val="009B6991"/>
    <w:rsid w:val="009D0CA6"/>
    <w:rsid w:val="009D51D8"/>
    <w:rsid w:val="009D7EEF"/>
    <w:rsid w:val="009E0C0A"/>
    <w:rsid w:val="009E40C0"/>
    <w:rsid w:val="009F1B4B"/>
    <w:rsid w:val="009F1FF3"/>
    <w:rsid w:val="009F66C3"/>
    <w:rsid w:val="00A0170A"/>
    <w:rsid w:val="00A02B28"/>
    <w:rsid w:val="00A044AC"/>
    <w:rsid w:val="00A06403"/>
    <w:rsid w:val="00A14A49"/>
    <w:rsid w:val="00A14E47"/>
    <w:rsid w:val="00A154C1"/>
    <w:rsid w:val="00A2439A"/>
    <w:rsid w:val="00A35F6B"/>
    <w:rsid w:val="00A40FE0"/>
    <w:rsid w:val="00A41523"/>
    <w:rsid w:val="00A42C71"/>
    <w:rsid w:val="00A473FC"/>
    <w:rsid w:val="00A507FA"/>
    <w:rsid w:val="00A522EC"/>
    <w:rsid w:val="00A54F83"/>
    <w:rsid w:val="00A568AA"/>
    <w:rsid w:val="00A61A82"/>
    <w:rsid w:val="00A64527"/>
    <w:rsid w:val="00A64C74"/>
    <w:rsid w:val="00A65087"/>
    <w:rsid w:val="00A65411"/>
    <w:rsid w:val="00A66A52"/>
    <w:rsid w:val="00A67CAE"/>
    <w:rsid w:val="00A722C5"/>
    <w:rsid w:val="00A72A3A"/>
    <w:rsid w:val="00A75DDC"/>
    <w:rsid w:val="00A81B3B"/>
    <w:rsid w:val="00A8364E"/>
    <w:rsid w:val="00A9736E"/>
    <w:rsid w:val="00AA02E8"/>
    <w:rsid w:val="00AA681F"/>
    <w:rsid w:val="00AC6C24"/>
    <w:rsid w:val="00AD00E5"/>
    <w:rsid w:val="00AD085E"/>
    <w:rsid w:val="00AD2D1A"/>
    <w:rsid w:val="00AE2D6D"/>
    <w:rsid w:val="00AF158B"/>
    <w:rsid w:val="00B13BF3"/>
    <w:rsid w:val="00B1774D"/>
    <w:rsid w:val="00B266C8"/>
    <w:rsid w:val="00B3118D"/>
    <w:rsid w:val="00B35A46"/>
    <w:rsid w:val="00B4404F"/>
    <w:rsid w:val="00B45F5C"/>
    <w:rsid w:val="00B512AF"/>
    <w:rsid w:val="00B53CE0"/>
    <w:rsid w:val="00B61DC8"/>
    <w:rsid w:val="00B66611"/>
    <w:rsid w:val="00B73354"/>
    <w:rsid w:val="00B74C21"/>
    <w:rsid w:val="00B74E75"/>
    <w:rsid w:val="00B75EB6"/>
    <w:rsid w:val="00B82866"/>
    <w:rsid w:val="00B840F8"/>
    <w:rsid w:val="00B90709"/>
    <w:rsid w:val="00B916E4"/>
    <w:rsid w:val="00B94346"/>
    <w:rsid w:val="00B952E3"/>
    <w:rsid w:val="00B9721C"/>
    <w:rsid w:val="00B97C9D"/>
    <w:rsid w:val="00BA3578"/>
    <w:rsid w:val="00BA5716"/>
    <w:rsid w:val="00BA6935"/>
    <w:rsid w:val="00BB09C2"/>
    <w:rsid w:val="00BB181F"/>
    <w:rsid w:val="00BC5354"/>
    <w:rsid w:val="00BD023D"/>
    <w:rsid w:val="00BD12BC"/>
    <w:rsid w:val="00BD24C8"/>
    <w:rsid w:val="00BD4C16"/>
    <w:rsid w:val="00BD65E1"/>
    <w:rsid w:val="00BE23B0"/>
    <w:rsid w:val="00BE4950"/>
    <w:rsid w:val="00BE59A2"/>
    <w:rsid w:val="00BF0058"/>
    <w:rsid w:val="00C00728"/>
    <w:rsid w:val="00C04D8D"/>
    <w:rsid w:val="00C05F80"/>
    <w:rsid w:val="00C15174"/>
    <w:rsid w:val="00C217B1"/>
    <w:rsid w:val="00C22D5A"/>
    <w:rsid w:val="00C2309A"/>
    <w:rsid w:val="00C257A4"/>
    <w:rsid w:val="00C26048"/>
    <w:rsid w:val="00C30CEB"/>
    <w:rsid w:val="00C5209D"/>
    <w:rsid w:val="00C5324E"/>
    <w:rsid w:val="00C54161"/>
    <w:rsid w:val="00C7314A"/>
    <w:rsid w:val="00C751B5"/>
    <w:rsid w:val="00C756C0"/>
    <w:rsid w:val="00C759F8"/>
    <w:rsid w:val="00C809D7"/>
    <w:rsid w:val="00C834C9"/>
    <w:rsid w:val="00C87D91"/>
    <w:rsid w:val="00C91A30"/>
    <w:rsid w:val="00C96BA9"/>
    <w:rsid w:val="00CA1039"/>
    <w:rsid w:val="00CB2539"/>
    <w:rsid w:val="00CB2B4A"/>
    <w:rsid w:val="00CB6079"/>
    <w:rsid w:val="00CC4F8B"/>
    <w:rsid w:val="00CD010B"/>
    <w:rsid w:val="00CD1453"/>
    <w:rsid w:val="00CD2065"/>
    <w:rsid w:val="00CE5747"/>
    <w:rsid w:val="00CE610F"/>
    <w:rsid w:val="00CE7A12"/>
    <w:rsid w:val="00CF382D"/>
    <w:rsid w:val="00D0201C"/>
    <w:rsid w:val="00D04DE5"/>
    <w:rsid w:val="00D05D9B"/>
    <w:rsid w:val="00D11D88"/>
    <w:rsid w:val="00D1482B"/>
    <w:rsid w:val="00D23D14"/>
    <w:rsid w:val="00D252FB"/>
    <w:rsid w:val="00D31C03"/>
    <w:rsid w:val="00D31FBB"/>
    <w:rsid w:val="00D33D76"/>
    <w:rsid w:val="00D3417F"/>
    <w:rsid w:val="00D465AB"/>
    <w:rsid w:val="00D467B2"/>
    <w:rsid w:val="00D51AA2"/>
    <w:rsid w:val="00D538FA"/>
    <w:rsid w:val="00D53C65"/>
    <w:rsid w:val="00D64781"/>
    <w:rsid w:val="00D6534B"/>
    <w:rsid w:val="00D67FCA"/>
    <w:rsid w:val="00D70F28"/>
    <w:rsid w:val="00D7574E"/>
    <w:rsid w:val="00D763A8"/>
    <w:rsid w:val="00D81E99"/>
    <w:rsid w:val="00D85D8C"/>
    <w:rsid w:val="00D92B14"/>
    <w:rsid w:val="00DA2589"/>
    <w:rsid w:val="00DA65F5"/>
    <w:rsid w:val="00DA692A"/>
    <w:rsid w:val="00DB10FA"/>
    <w:rsid w:val="00DC6E48"/>
    <w:rsid w:val="00DC7BBA"/>
    <w:rsid w:val="00DD76DC"/>
    <w:rsid w:val="00DD7F93"/>
    <w:rsid w:val="00DE1173"/>
    <w:rsid w:val="00DE25B6"/>
    <w:rsid w:val="00DE3CF4"/>
    <w:rsid w:val="00E0008A"/>
    <w:rsid w:val="00E024E5"/>
    <w:rsid w:val="00E12AAD"/>
    <w:rsid w:val="00E17996"/>
    <w:rsid w:val="00E365C7"/>
    <w:rsid w:val="00E445AB"/>
    <w:rsid w:val="00E5323A"/>
    <w:rsid w:val="00E575DA"/>
    <w:rsid w:val="00E63C3A"/>
    <w:rsid w:val="00E8295B"/>
    <w:rsid w:val="00E84DB3"/>
    <w:rsid w:val="00E92E66"/>
    <w:rsid w:val="00E97EA8"/>
    <w:rsid w:val="00EA4503"/>
    <w:rsid w:val="00EA504F"/>
    <w:rsid w:val="00EA51DF"/>
    <w:rsid w:val="00EA5341"/>
    <w:rsid w:val="00EB0832"/>
    <w:rsid w:val="00EB0EC5"/>
    <w:rsid w:val="00EB321E"/>
    <w:rsid w:val="00EB39B2"/>
    <w:rsid w:val="00EC0938"/>
    <w:rsid w:val="00EC0A1B"/>
    <w:rsid w:val="00EC50C3"/>
    <w:rsid w:val="00EC5E4E"/>
    <w:rsid w:val="00EC5EA3"/>
    <w:rsid w:val="00EE1E7F"/>
    <w:rsid w:val="00EE33FF"/>
    <w:rsid w:val="00EE5DAB"/>
    <w:rsid w:val="00EE5F8F"/>
    <w:rsid w:val="00EE7963"/>
    <w:rsid w:val="00EF00DC"/>
    <w:rsid w:val="00EF39BC"/>
    <w:rsid w:val="00F301D0"/>
    <w:rsid w:val="00F31389"/>
    <w:rsid w:val="00F32304"/>
    <w:rsid w:val="00F51272"/>
    <w:rsid w:val="00F5185C"/>
    <w:rsid w:val="00F60EB5"/>
    <w:rsid w:val="00F70B40"/>
    <w:rsid w:val="00F7103F"/>
    <w:rsid w:val="00F71462"/>
    <w:rsid w:val="00F7645F"/>
    <w:rsid w:val="00F92D50"/>
    <w:rsid w:val="00FA083B"/>
    <w:rsid w:val="00FA1EC4"/>
    <w:rsid w:val="00FA2407"/>
    <w:rsid w:val="00FA722B"/>
    <w:rsid w:val="00FB218C"/>
    <w:rsid w:val="00FB55AF"/>
    <w:rsid w:val="00FC27AE"/>
    <w:rsid w:val="00FC4F8F"/>
    <w:rsid w:val="00FC55CE"/>
    <w:rsid w:val="00FC69A0"/>
    <w:rsid w:val="00FE343C"/>
    <w:rsid w:val="00FE5095"/>
    <w:rsid w:val="00FF036A"/>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6EF50"/>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201C"/>
    <w:pPr>
      <w:spacing w:after="120"/>
    </w:pPr>
    <w:rPr>
      <w:rFonts w:ascii="Calibri" w:hAnsi="Calibri"/>
      <w:sz w:val="22"/>
    </w:rPr>
  </w:style>
  <w:style w:type="paragraph" w:styleId="Heading1">
    <w:name w:val="heading 1"/>
    <w:basedOn w:val="Normal"/>
    <w:next w:val="Normal"/>
    <w:link w:val="Heading1Char"/>
    <w:uiPriority w:val="9"/>
    <w:qFormat/>
    <w:rsid w:val="007F0C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E74CE"/>
    <w:pPr>
      <w:keepNext/>
      <w:keepLines/>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49BB"/>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CEC"/>
    <w:pPr>
      <w:ind w:left="720"/>
      <w:contextualSpacing/>
    </w:pPr>
  </w:style>
  <w:style w:type="character" w:customStyle="1" w:styleId="Heading1Char">
    <w:name w:val="Heading 1 Char"/>
    <w:basedOn w:val="DefaultParagraphFont"/>
    <w:link w:val="Heading1"/>
    <w:uiPriority w:val="9"/>
    <w:rsid w:val="007F0CE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D020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01C"/>
    <w:rPr>
      <w:rFonts w:ascii="Lucida Grande" w:hAnsi="Lucida Grande" w:cs="Lucida Grande"/>
      <w:sz w:val="18"/>
      <w:szCs w:val="18"/>
    </w:rPr>
  </w:style>
  <w:style w:type="table" w:styleId="TableGrid">
    <w:name w:val="Table Grid"/>
    <w:basedOn w:val="TableNormal"/>
    <w:uiPriority w:val="59"/>
    <w:rsid w:val="00D02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3554"/>
    <w:rPr>
      <w:color w:val="0000FF" w:themeColor="hyperlink"/>
      <w:u w:val="single"/>
    </w:rPr>
  </w:style>
  <w:style w:type="paragraph" w:styleId="NormalWeb">
    <w:name w:val="Normal (Web)"/>
    <w:basedOn w:val="Normal"/>
    <w:uiPriority w:val="99"/>
    <w:unhideWhenUsed/>
    <w:rsid w:val="000D3554"/>
    <w:pPr>
      <w:spacing w:before="100" w:beforeAutospacing="1" w:after="100" w:afterAutospacing="1"/>
    </w:pPr>
    <w:rPr>
      <w:rFonts w:ascii="Times" w:hAnsi="Times" w:cs="Times New Roman"/>
      <w:sz w:val="20"/>
      <w:szCs w:val="20"/>
    </w:rPr>
  </w:style>
  <w:style w:type="paragraph" w:styleId="DocumentMap">
    <w:name w:val="Document Map"/>
    <w:basedOn w:val="Normal"/>
    <w:link w:val="DocumentMapChar"/>
    <w:uiPriority w:val="99"/>
    <w:semiHidden/>
    <w:unhideWhenUsed/>
    <w:rsid w:val="000B3F38"/>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B3F38"/>
    <w:rPr>
      <w:rFonts w:ascii="Lucida Grande" w:hAnsi="Lucida Grande" w:cs="Lucida Grande"/>
    </w:rPr>
  </w:style>
  <w:style w:type="character" w:styleId="FollowedHyperlink">
    <w:name w:val="FollowedHyperlink"/>
    <w:basedOn w:val="DefaultParagraphFont"/>
    <w:uiPriority w:val="99"/>
    <w:semiHidden/>
    <w:unhideWhenUsed/>
    <w:rsid w:val="00FC27AE"/>
    <w:rPr>
      <w:color w:val="800080" w:themeColor="followedHyperlink"/>
      <w:u w:val="single"/>
    </w:rPr>
  </w:style>
  <w:style w:type="paragraph" w:styleId="IntenseQuote">
    <w:name w:val="Intense Quote"/>
    <w:basedOn w:val="Normal"/>
    <w:next w:val="Normal"/>
    <w:link w:val="IntenseQuoteChar"/>
    <w:uiPriority w:val="30"/>
    <w:qFormat/>
    <w:rsid w:val="00895E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95E97"/>
    <w:rPr>
      <w:rFonts w:ascii="Calibri" w:hAnsi="Calibri"/>
      <w:b/>
      <w:bCs/>
      <w:i/>
      <w:iCs/>
      <w:color w:val="4F81BD" w:themeColor="accent1"/>
      <w:sz w:val="22"/>
    </w:rPr>
  </w:style>
  <w:style w:type="paragraph" w:styleId="Quote">
    <w:name w:val="Quote"/>
    <w:basedOn w:val="Normal"/>
    <w:next w:val="Normal"/>
    <w:link w:val="QuoteChar"/>
    <w:uiPriority w:val="29"/>
    <w:qFormat/>
    <w:rsid w:val="00895E97"/>
    <w:rPr>
      <w:i/>
      <w:iCs/>
      <w:color w:val="000000" w:themeColor="text1"/>
    </w:rPr>
  </w:style>
  <w:style w:type="character" w:customStyle="1" w:styleId="QuoteChar">
    <w:name w:val="Quote Char"/>
    <w:basedOn w:val="DefaultParagraphFont"/>
    <w:link w:val="Quote"/>
    <w:uiPriority w:val="29"/>
    <w:rsid w:val="00895E97"/>
    <w:rPr>
      <w:rFonts w:ascii="Calibri" w:hAnsi="Calibri"/>
      <w:i/>
      <w:iCs/>
      <w:color w:val="000000" w:themeColor="text1"/>
      <w:sz w:val="22"/>
    </w:rPr>
  </w:style>
  <w:style w:type="character" w:customStyle="1" w:styleId="Heading2Char">
    <w:name w:val="Heading 2 Char"/>
    <w:basedOn w:val="DefaultParagraphFont"/>
    <w:link w:val="Heading2"/>
    <w:uiPriority w:val="9"/>
    <w:rsid w:val="003E74CE"/>
    <w:rPr>
      <w:rFonts w:asciiTheme="majorHAnsi" w:eastAsiaTheme="majorEastAsia" w:hAnsiTheme="majorHAnsi" w:cstheme="majorBidi"/>
      <w:b/>
      <w:bCs/>
      <w:color w:val="4F81BD" w:themeColor="accent1"/>
      <w:sz w:val="26"/>
      <w:szCs w:val="26"/>
    </w:rPr>
  </w:style>
  <w:style w:type="paragraph" w:customStyle="1" w:styleId="Tablenormal0">
    <w:name w:val="Table normal"/>
    <w:basedOn w:val="Normal"/>
    <w:link w:val="TablenormalChar"/>
    <w:qFormat/>
    <w:rsid w:val="001B76B3"/>
    <w:rPr>
      <w:rFonts w:ascii="Corbel" w:eastAsiaTheme="minorHAnsi" w:hAnsi="Corbel"/>
      <w:color w:val="000000" w:themeColor="text1"/>
      <w:sz w:val="18"/>
      <w:szCs w:val="20"/>
      <w:lang w:val="en-NZ"/>
    </w:rPr>
  </w:style>
  <w:style w:type="character" w:customStyle="1" w:styleId="TablenormalChar">
    <w:name w:val="Table normal Char"/>
    <w:basedOn w:val="DefaultParagraphFont"/>
    <w:link w:val="Tablenormal0"/>
    <w:rsid w:val="001B76B3"/>
    <w:rPr>
      <w:rFonts w:ascii="Corbel" w:eastAsiaTheme="minorHAnsi" w:hAnsi="Corbel"/>
      <w:color w:val="000000" w:themeColor="text1"/>
      <w:sz w:val="18"/>
      <w:szCs w:val="20"/>
      <w:lang w:val="en-NZ"/>
    </w:rPr>
  </w:style>
  <w:style w:type="character" w:styleId="CommentReference">
    <w:name w:val="annotation reference"/>
    <w:basedOn w:val="DefaultParagraphFont"/>
    <w:uiPriority w:val="99"/>
    <w:semiHidden/>
    <w:unhideWhenUsed/>
    <w:rsid w:val="008A607F"/>
    <w:rPr>
      <w:sz w:val="18"/>
      <w:szCs w:val="18"/>
    </w:rPr>
  </w:style>
  <w:style w:type="paragraph" w:styleId="CommentText">
    <w:name w:val="annotation text"/>
    <w:basedOn w:val="Normal"/>
    <w:link w:val="CommentTextChar"/>
    <w:uiPriority w:val="99"/>
    <w:unhideWhenUsed/>
    <w:rsid w:val="008A607F"/>
    <w:rPr>
      <w:sz w:val="24"/>
    </w:rPr>
  </w:style>
  <w:style w:type="character" w:customStyle="1" w:styleId="CommentTextChar">
    <w:name w:val="Comment Text Char"/>
    <w:basedOn w:val="DefaultParagraphFont"/>
    <w:link w:val="CommentText"/>
    <w:uiPriority w:val="99"/>
    <w:rsid w:val="008A607F"/>
    <w:rPr>
      <w:rFonts w:ascii="Calibri" w:hAnsi="Calibri"/>
    </w:rPr>
  </w:style>
  <w:style w:type="paragraph" w:styleId="CommentSubject">
    <w:name w:val="annotation subject"/>
    <w:basedOn w:val="CommentText"/>
    <w:next w:val="CommentText"/>
    <w:link w:val="CommentSubjectChar"/>
    <w:uiPriority w:val="99"/>
    <w:semiHidden/>
    <w:unhideWhenUsed/>
    <w:rsid w:val="008A607F"/>
    <w:rPr>
      <w:b/>
      <w:bCs/>
      <w:sz w:val="20"/>
      <w:szCs w:val="20"/>
    </w:rPr>
  </w:style>
  <w:style w:type="character" w:customStyle="1" w:styleId="CommentSubjectChar">
    <w:name w:val="Comment Subject Char"/>
    <w:basedOn w:val="CommentTextChar"/>
    <w:link w:val="CommentSubject"/>
    <w:uiPriority w:val="99"/>
    <w:semiHidden/>
    <w:rsid w:val="008A607F"/>
    <w:rPr>
      <w:rFonts w:ascii="Calibri" w:hAnsi="Calibri"/>
      <w:b/>
      <w:bCs/>
      <w:sz w:val="20"/>
      <w:szCs w:val="20"/>
    </w:rPr>
  </w:style>
  <w:style w:type="paragraph" w:styleId="Header">
    <w:name w:val="header"/>
    <w:basedOn w:val="Normal"/>
    <w:link w:val="HeaderChar"/>
    <w:uiPriority w:val="99"/>
    <w:unhideWhenUsed/>
    <w:rsid w:val="00B53CE0"/>
    <w:pPr>
      <w:tabs>
        <w:tab w:val="center" w:pos="4513"/>
        <w:tab w:val="right" w:pos="9026"/>
      </w:tabs>
      <w:spacing w:after="0"/>
    </w:pPr>
  </w:style>
  <w:style w:type="character" w:customStyle="1" w:styleId="HeaderChar">
    <w:name w:val="Header Char"/>
    <w:basedOn w:val="DefaultParagraphFont"/>
    <w:link w:val="Header"/>
    <w:uiPriority w:val="99"/>
    <w:rsid w:val="00B53CE0"/>
    <w:rPr>
      <w:rFonts w:ascii="Calibri" w:hAnsi="Calibri"/>
      <w:sz w:val="22"/>
    </w:rPr>
  </w:style>
  <w:style w:type="paragraph" w:styleId="Footer">
    <w:name w:val="footer"/>
    <w:basedOn w:val="Normal"/>
    <w:link w:val="FooterChar"/>
    <w:uiPriority w:val="99"/>
    <w:unhideWhenUsed/>
    <w:rsid w:val="00B53CE0"/>
    <w:pPr>
      <w:tabs>
        <w:tab w:val="center" w:pos="4513"/>
        <w:tab w:val="right" w:pos="9026"/>
      </w:tabs>
      <w:spacing w:after="0"/>
    </w:pPr>
  </w:style>
  <w:style w:type="character" w:customStyle="1" w:styleId="FooterChar">
    <w:name w:val="Footer Char"/>
    <w:basedOn w:val="DefaultParagraphFont"/>
    <w:link w:val="Footer"/>
    <w:uiPriority w:val="99"/>
    <w:rsid w:val="00B53CE0"/>
    <w:rPr>
      <w:rFonts w:ascii="Calibri" w:hAnsi="Calibri"/>
      <w:sz w:val="22"/>
    </w:rPr>
  </w:style>
  <w:style w:type="paragraph" w:styleId="PlainText">
    <w:name w:val="Plain Text"/>
    <w:basedOn w:val="Normal"/>
    <w:link w:val="PlainTextChar"/>
    <w:uiPriority w:val="99"/>
    <w:semiHidden/>
    <w:unhideWhenUsed/>
    <w:rsid w:val="00906DA5"/>
    <w:pPr>
      <w:spacing w:after="0"/>
    </w:pPr>
    <w:rPr>
      <w:rFonts w:eastAsiaTheme="minorHAnsi"/>
      <w:szCs w:val="21"/>
      <w:lang w:val="en-US"/>
    </w:rPr>
  </w:style>
  <w:style w:type="character" w:customStyle="1" w:styleId="PlainTextChar">
    <w:name w:val="Plain Text Char"/>
    <w:basedOn w:val="DefaultParagraphFont"/>
    <w:link w:val="PlainText"/>
    <w:uiPriority w:val="99"/>
    <w:semiHidden/>
    <w:rsid w:val="00906DA5"/>
    <w:rPr>
      <w:rFonts w:ascii="Calibri" w:eastAsiaTheme="minorHAnsi" w:hAnsi="Calibri"/>
      <w:sz w:val="22"/>
      <w:szCs w:val="21"/>
      <w:lang w:val="en-US"/>
    </w:rPr>
  </w:style>
  <w:style w:type="paragraph" w:styleId="TOCHeading">
    <w:name w:val="TOC Heading"/>
    <w:basedOn w:val="Heading1"/>
    <w:next w:val="Normal"/>
    <w:uiPriority w:val="39"/>
    <w:unhideWhenUsed/>
    <w:qFormat/>
    <w:rsid w:val="002649BB"/>
    <w:pPr>
      <w:spacing w:before="240" w:after="0" w:line="259" w:lineRule="auto"/>
      <w:outlineLvl w:val="9"/>
    </w:pPr>
    <w:rPr>
      <w:b w:val="0"/>
      <w:bCs w:val="0"/>
      <w:color w:val="365F91" w:themeColor="accent1" w:themeShade="BF"/>
      <w:lang w:val="en-US"/>
    </w:rPr>
  </w:style>
  <w:style w:type="paragraph" w:styleId="TOC1">
    <w:name w:val="toc 1"/>
    <w:basedOn w:val="Normal"/>
    <w:next w:val="Normal"/>
    <w:autoRedefine/>
    <w:uiPriority w:val="39"/>
    <w:unhideWhenUsed/>
    <w:rsid w:val="004760DC"/>
    <w:pPr>
      <w:tabs>
        <w:tab w:val="right" w:leader="dot" w:pos="13950"/>
      </w:tabs>
      <w:spacing w:after="100"/>
      <w:ind w:left="220"/>
    </w:pPr>
  </w:style>
  <w:style w:type="paragraph" w:styleId="TOC2">
    <w:name w:val="toc 2"/>
    <w:basedOn w:val="Normal"/>
    <w:next w:val="Normal"/>
    <w:autoRedefine/>
    <w:uiPriority w:val="39"/>
    <w:unhideWhenUsed/>
    <w:rsid w:val="002649BB"/>
    <w:pPr>
      <w:spacing w:after="100"/>
      <w:ind w:left="220"/>
    </w:pPr>
  </w:style>
  <w:style w:type="character" w:customStyle="1" w:styleId="Heading3Char">
    <w:name w:val="Heading 3 Char"/>
    <w:basedOn w:val="DefaultParagraphFont"/>
    <w:link w:val="Heading3"/>
    <w:uiPriority w:val="9"/>
    <w:rsid w:val="002649B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1892">
      <w:bodyDiv w:val="1"/>
      <w:marLeft w:val="0"/>
      <w:marRight w:val="0"/>
      <w:marTop w:val="0"/>
      <w:marBottom w:val="0"/>
      <w:divBdr>
        <w:top w:val="none" w:sz="0" w:space="0" w:color="auto"/>
        <w:left w:val="none" w:sz="0" w:space="0" w:color="auto"/>
        <w:bottom w:val="none" w:sz="0" w:space="0" w:color="auto"/>
        <w:right w:val="none" w:sz="0" w:space="0" w:color="auto"/>
      </w:divBdr>
      <w:divsChild>
        <w:div w:id="1689865161">
          <w:marLeft w:val="446"/>
          <w:marRight w:val="0"/>
          <w:marTop w:val="0"/>
          <w:marBottom w:val="100"/>
          <w:divBdr>
            <w:top w:val="none" w:sz="0" w:space="0" w:color="auto"/>
            <w:left w:val="none" w:sz="0" w:space="0" w:color="auto"/>
            <w:bottom w:val="none" w:sz="0" w:space="0" w:color="auto"/>
            <w:right w:val="none" w:sz="0" w:space="0" w:color="auto"/>
          </w:divBdr>
        </w:div>
      </w:divsChild>
    </w:div>
    <w:div w:id="745299335">
      <w:bodyDiv w:val="1"/>
      <w:marLeft w:val="0"/>
      <w:marRight w:val="0"/>
      <w:marTop w:val="0"/>
      <w:marBottom w:val="0"/>
      <w:divBdr>
        <w:top w:val="none" w:sz="0" w:space="0" w:color="auto"/>
        <w:left w:val="none" w:sz="0" w:space="0" w:color="auto"/>
        <w:bottom w:val="none" w:sz="0" w:space="0" w:color="auto"/>
        <w:right w:val="none" w:sz="0" w:space="0" w:color="auto"/>
      </w:divBdr>
    </w:div>
    <w:div w:id="1147820081">
      <w:bodyDiv w:val="1"/>
      <w:marLeft w:val="0"/>
      <w:marRight w:val="0"/>
      <w:marTop w:val="0"/>
      <w:marBottom w:val="0"/>
      <w:divBdr>
        <w:top w:val="none" w:sz="0" w:space="0" w:color="auto"/>
        <w:left w:val="none" w:sz="0" w:space="0" w:color="auto"/>
        <w:bottom w:val="none" w:sz="0" w:space="0" w:color="auto"/>
        <w:right w:val="none" w:sz="0" w:space="0" w:color="auto"/>
      </w:divBdr>
    </w:div>
    <w:div w:id="1530677737">
      <w:bodyDiv w:val="1"/>
      <w:marLeft w:val="0"/>
      <w:marRight w:val="0"/>
      <w:marTop w:val="0"/>
      <w:marBottom w:val="0"/>
      <w:divBdr>
        <w:top w:val="none" w:sz="0" w:space="0" w:color="auto"/>
        <w:left w:val="none" w:sz="0" w:space="0" w:color="auto"/>
        <w:bottom w:val="none" w:sz="0" w:space="0" w:color="auto"/>
        <w:right w:val="none" w:sz="0" w:space="0" w:color="auto"/>
      </w:divBdr>
    </w:div>
    <w:div w:id="1741755159">
      <w:bodyDiv w:val="1"/>
      <w:marLeft w:val="0"/>
      <w:marRight w:val="0"/>
      <w:marTop w:val="0"/>
      <w:marBottom w:val="0"/>
      <w:divBdr>
        <w:top w:val="none" w:sz="0" w:space="0" w:color="auto"/>
        <w:left w:val="none" w:sz="0" w:space="0" w:color="auto"/>
        <w:bottom w:val="none" w:sz="0" w:space="0" w:color="auto"/>
        <w:right w:val="none" w:sz="0" w:space="0" w:color="auto"/>
      </w:divBdr>
      <w:divsChild>
        <w:div w:id="391735039">
          <w:marLeft w:val="446"/>
          <w:marRight w:val="0"/>
          <w:marTop w:val="0"/>
          <w:marBottom w:val="10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wellbeingatschool.org.nz/about-inclusive-practices-tools" TargetMode="External"/><Relationship Id="rId14" Type="http://schemas.openxmlformats.org/officeDocument/2006/relationships/hyperlink" Target="http://www.educationalleaders.govt.nz/Pedagogy-and-assessment/Evidence-based-leadership/Data-gathering-and-analysis/The-spiral-of-inquiry" TargetMode="External"/><Relationship Id="rId15" Type="http://schemas.openxmlformats.org/officeDocument/2006/relationships/hyperlink" Target="http://www.wellbeingatschool.org.nz/about-inclusive-practices-tools" TargetMode="External"/><Relationship Id="rId16" Type="http://schemas.openxmlformats.org/officeDocument/2006/relationships/hyperlink" Target="http://teachersandteacheraides.tki.org.nz/Our-roles/Module-1" TargetMode="External"/><Relationship Id="rId17" Type="http://schemas.openxmlformats.org/officeDocument/2006/relationships/hyperlink" Target="http://teachersandteacheraides.tki.org.nz/Supporting-student-learning/Module-10" TargetMode="External"/><Relationship Id="rId18" Type="http://schemas.openxmlformats.org/officeDocument/2006/relationships/hyperlink" Target="http://inclusive.tki.org.nz/shared/teach-aide/5941-5971" TargetMode="External"/><Relationship Id="rId19" Type="http://schemas.openxmlformats.org/officeDocument/2006/relationships/hyperlink" Target="http://inclusive.tki.org.nz/shared/teach-aide/5941-5943" TargetMode="External"/><Relationship Id="rId50" Type="http://schemas.openxmlformats.org/officeDocument/2006/relationships/hyperlink" Target="http://teachersandteacheraides.tki.org.nz/Our-students/Module-4" TargetMode="External"/><Relationship Id="rId51" Type="http://schemas.openxmlformats.org/officeDocument/2006/relationships/hyperlink" Target="http://inclusive.tki.org.nz/shared/teach-aide/5885-5926" TargetMode="External"/><Relationship Id="rId52" Type="http://schemas.openxmlformats.org/officeDocument/2006/relationships/hyperlink" Target="http://inclusive.tki.org.nz/shared/teach-aide/5941-5992" TargetMode="External"/><Relationship Id="rId53" Type="http://schemas.openxmlformats.org/officeDocument/2006/relationships/hyperlink" Target="https://vimeo.com/album/3852400/video/159137822" TargetMode="External"/><Relationship Id="rId54" Type="http://schemas.openxmlformats.org/officeDocument/2006/relationships/hyperlink" Target="https://vimeo.com/album/3852400/video/159138453" TargetMode="External"/><Relationship Id="rId55" Type="http://schemas.openxmlformats.org/officeDocument/2006/relationships/footer" Target="footer1.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inclusive.tki.org.nz/shared/teach-aide/6001-6024" TargetMode="External"/><Relationship Id="rId41" Type="http://schemas.openxmlformats.org/officeDocument/2006/relationships/hyperlink" Target="https://vimeo.com/album/3852400/video/159137924" TargetMode="External"/><Relationship Id="rId42" Type="http://schemas.openxmlformats.org/officeDocument/2006/relationships/hyperlink" Target="https://vimeo.com/album/3852400/video/159137926" TargetMode="External"/><Relationship Id="rId43" Type="http://schemas.openxmlformats.org/officeDocument/2006/relationships/hyperlink" Target="http://inclusive.tki.org.nz/shared/teach-aide/5826-5865" TargetMode="External"/><Relationship Id="rId44" Type="http://schemas.openxmlformats.org/officeDocument/2006/relationships/hyperlink" Target="http://inclusive.tki.org.nz/shared/teach-aide/5885-5887" TargetMode="External"/><Relationship Id="rId45" Type="http://schemas.openxmlformats.org/officeDocument/2006/relationships/hyperlink" Target="http://inclusive.tki.org.nz/shared/teach-aide/5885-5898" TargetMode="External"/><Relationship Id="rId46" Type="http://schemas.openxmlformats.org/officeDocument/2006/relationships/hyperlink" Target="https://vimeo.com/album/3852400/video/159138184" TargetMode="External"/><Relationship Id="rId47" Type="http://schemas.openxmlformats.org/officeDocument/2006/relationships/hyperlink" Target="https://vimeo.com/album/3852400/video/159138181" TargetMode="External"/><Relationship Id="rId48" Type="http://schemas.openxmlformats.org/officeDocument/2006/relationships/hyperlink" Target="https://vimeo.com/album/3852400/video/159137810" TargetMode="External"/><Relationship Id="rId49" Type="http://schemas.openxmlformats.org/officeDocument/2006/relationships/hyperlink" Target="http://teachersandteacheraides.tki.org.nz/Our-roles/Module-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aximisingtas.co.uk/research.php" TargetMode="External"/><Relationship Id="rId9" Type="http://schemas.openxmlformats.org/officeDocument/2006/relationships/hyperlink" Target="http://theconversation.com/the-best-ways-to-work-with-teaching-assistants-38120" TargetMode="External"/><Relationship Id="rId30" Type="http://schemas.openxmlformats.org/officeDocument/2006/relationships/hyperlink" Target="http://inclusive.tki.org.nz/shared/teach-aide/5941-5997" TargetMode="External"/><Relationship Id="rId31" Type="http://schemas.openxmlformats.org/officeDocument/2006/relationships/hyperlink" Target="http://inclusive.tki.org.nz/shared/teach-aide/6001-6036" TargetMode="External"/><Relationship Id="rId32" Type="http://schemas.openxmlformats.org/officeDocument/2006/relationships/hyperlink" Target="http://inclusive.tki.org.nz/shared/teach-aide/6001-6049" TargetMode="External"/><Relationship Id="rId33" Type="http://schemas.openxmlformats.org/officeDocument/2006/relationships/hyperlink" Target="https://vimeo.com/album/3852400/video/159138442" TargetMode="External"/><Relationship Id="rId34" Type="http://schemas.openxmlformats.org/officeDocument/2006/relationships/hyperlink" Target="https://vimeo.com/album/3852400/video/159138431" TargetMode="External"/><Relationship Id="rId35" Type="http://schemas.openxmlformats.org/officeDocument/2006/relationships/hyperlink" Target="http://teachersandteacheraides.tki.org.nz/Our-roles/Module-3" TargetMode="External"/><Relationship Id="rId36" Type="http://schemas.openxmlformats.org/officeDocument/2006/relationships/hyperlink" Target="http://teachersandteacheraides.tki.org.nz/Our-work-together/Module-9" TargetMode="External"/><Relationship Id="rId37" Type="http://schemas.openxmlformats.org/officeDocument/2006/relationships/hyperlink" Target="http://teachersandteacheraides.tki.org.nz/Supporting-student-learning/Module-11" TargetMode="External"/><Relationship Id="rId38" Type="http://schemas.openxmlformats.org/officeDocument/2006/relationships/hyperlink" Target="http://inclusive.tki.org.nz/shared/teach-aide/6001-6019" TargetMode="External"/><Relationship Id="rId39" Type="http://schemas.openxmlformats.org/officeDocument/2006/relationships/hyperlink" Target="http://inclusive.tki.org.nz/shared/teach-aide/6001-6003" TargetMode="External"/><Relationship Id="rId20" Type="http://schemas.openxmlformats.org/officeDocument/2006/relationships/hyperlink" Target="https://vimeo.com/album/3852400/video/159141815" TargetMode="External"/><Relationship Id="rId21" Type="http://schemas.openxmlformats.org/officeDocument/2006/relationships/hyperlink" Target="https://vimeo.com/album/3852400/video/159138435" TargetMode="External"/><Relationship Id="rId22" Type="http://schemas.openxmlformats.org/officeDocument/2006/relationships/hyperlink" Target="http://teachersandteacheraides.tki.org.nz/Our-students/Module-6" TargetMode="External"/><Relationship Id="rId23" Type="http://schemas.openxmlformats.org/officeDocument/2006/relationships/hyperlink" Target="http://teachersandteacheraides.tki.org.nz/Our-work-together/Module-7" TargetMode="External"/><Relationship Id="rId24" Type="http://schemas.openxmlformats.org/officeDocument/2006/relationships/hyperlink" Target="http://inclusive.tki.org.nz/shared/teach-aide/5941-5978" TargetMode="External"/><Relationship Id="rId25" Type="http://schemas.openxmlformats.org/officeDocument/2006/relationships/hyperlink" Target="http://inclusive.tki.org.nz/shared/teach-aide/5941-5984" TargetMode="External"/><Relationship Id="rId26" Type="http://schemas.openxmlformats.org/officeDocument/2006/relationships/hyperlink" Target="https://vimeo.com/album/3852400/video/159143471" TargetMode="External"/><Relationship Id="rId27" Type="http://schemas.openxmlformats.org/officeDocument/2006/relationships/hyperlink" Target="https://vimeo.com/album/3852400/video/159138436" TargetMode="External"/><Relationship Id="rId28" Type="http://schemas.openxmlformats.org/officeDocument/2006/relationships/hyperlink" Target="http://teachersandteacheraides.tki.org.nz/Our-students/Module-5" TargetMode="External"/><Relationship Id="rId29" Type="http://schemas.openxmlformats.org/officeDocument/2006/relationships/hyperlink" Target="http://teachersandteacheraides.tki.org.nz/Our-work-together/Module-8" TargetMode="External"/><Relationship Id="rId10" Type="http://schemas.openxmlformats.org/officeDocument/2006/relationships/hyperlink" Target="https://educationendowmentfoundation.org.uk/public/files/Publications/Campaigns/TA_RAG_SelfAssessmentGuide.pdf" TargetMode="External"/><Relationship Id="rId11" Type="http://schemas.openxmlformats.org/officeDocument/2006/relationships/hyperlink" Target="http://teachersandteacheraides.tki.org.nz" TargetMode="External"/><Relationship Id="rId12" Type="http://schemas.openxmlformats.org/officeDocument/2006/relationships/hyperlink" Target="http://inclusive.tki.org.nz/guides/teacher-aide-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8031-210F-B741-AE48-A34F364B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6422</Words>
  <Characters>34679</Characters>
  <Application>Microsoft Macintosh Word</Application>
  <DocSecurity>0</DocSecurity>
  <Lines>1507</Lines>
  <Paragraphs>696</Paragraphs>
  <ScaleCrop>false</ScaleCrop>
  <HeadingPairs>
    <vt:vector size="2" baseType="variant">
      <vt:variant>
        <vt:lpstr>Title</vt:lpstr>
      </vt:variant>
      <vt:variant>
        <vt:i4>1</vt:i4>
      </vt:variant>
    </vt:vector>
  </HeadingPairs>
  <TitlesOfParts>
    <vt:vector size="1" baseType="lpstr">
      <vt:lpstr/>
    </vt:vector>
  </TitlesOfParts>
  <Manager/>
  <Company>Ministry of Education</Company>
  <LinksUpToDate>false</LinksUpToDate>
  <CharactersWithSpaces>40405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Leaders' Tool for Self-review</dc:title>
  <dc:subject>Teachers and Teacher Aides Working Together</dc:subject>
  <dc:creator>Ministry of Education</dc:creator>
  <cp:keywords>teacher's aides, teacher's aide, teachers' aide</cp:keywords>
  <dc:description/>
  <cp:lastModifiedBy>Megan Melvin</cp:lastModifiedBy>
  <cp:revision>2</cp:revision>
  <cp:lastPrinted>2016-10-27T04:46:00Z</cp:lastPrinted>
  <dcterms:created xsi:type="dcterms:W3CDTF">2017-03-23T03:35:00Z</dcterms:created>
  <dcterms:modified xsi:type="dcterms:W3CDTF">2017-03-23T03:35:00Z</dcterms:modified>
  <cp:category>Teachers and Teacher Aides Working Together</cp:category>
</cp:coreProperties>
</file>